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155573" w14:textId="77777777" w:rsidR="008C57A3" w:rsidRPr="00BD1BA8" w:rsidRDefault="008C57A3" w:rsidP="008C57A3">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2EACC5DC" w:rsidR="008C57A3" w:rsidRPr="005D73E1" w:rsidRDefault="003B1330" w:rsidP="008E5D41">
            <w:pPr>
              <w:pStyle w:val="Heading1"/>
              <w:numPr>
                <w:ilvl w:val="0"/>
                <w:numId w:val="0"/>
              </w:numPr>
              <w:tabs>
                <w:tab w:val="left" w:pos="720"/>
              </w:tabs>
              <w:ind w:left="357" w:hanging="357"/>
              <w:rPr>
                <w:sz w:val="24"/>
                <w:szCs w:val="24"/>
              </w:rPr>
            </w:pPr>
            <w:bookmarkStart w:id="0" w:name="_Toc116021976"/>
            <w:bookmarkStart w:id="1" w:name="_Toc116219504"/>
            <w:r w:rsidRPr="005D73E1">
              <w:rPr>
                <w:sz w:val="24"/>
                <w:szCs w:val="24"/>
              </w:rPr>
              <w:t xml:space="preserve">Выпуск Skype для бизнеса Server 2015, </w:t>
            </w:r>
            <w:bookmarkStart w:id="2" w:name="Text33"/>
            <w:r w:rsidRPr="005D73E1">
              <w:rPr>
                <w:sz w:val="24"/>
                <w:szCs w:val="24"/>
              </w:rPr>
              <w:fldChar w:fldCharType="begin">
                <w:ffData>
                  <w:name w:val="Text33"/>
                  <w:enabled/>
                  <w:calcOnExit w:val="0"/>
                  <w:textInput/>
                </w:ffData>
              </w:fldChar>
            </w:r>
            <w:r w:rsidR="008C57A3" w:rsidRPr="005D73E1">
              <w:rPr>
                <w:rFonts w:cs="Arial"/>
                <w:b w:val="0"/>
                <w:sz w:val="24"/>
                <w:szCs w:val="24"/>
                <w:u w:val="single"/>
              </w:rPr>
              <w:instrText xml:space="preserve"> FORMTEXT </w:instrText>
            </w:r>
            <w:r w:rsidRPr="005D73E1">
              <w:rPr>
                <w:sz w:val="24"/>
                <w:szCs w:val="24"/>
              </w:rPr>
            </w:r>
            <w:r w:rsidRPr="005D73E1">
              <w:rPr>
                <w:sz w:val="24"/>
                <w:szCs w:val="24"/>
              </w:rPr>
              <w:fldChar w:fldCharType="separate"/>
            </w:r>
            <w:bookmarkStart w:id="3" w:name="_GoBack"/>
            <w:r w:rsidR="008C57A3" w:rsidRPr="005D73E1">
              <w:rPr>
                <w:rFonts w:cs="Arial"/>
                <w:b w:val="0"/>
                <w:noProof/>
                <w:sz w:val="24"/>
                <w:szCs w:val="24"/>
                <w:u w:val="single"/>
              </w:rPr>
              <w:t> </w:t>
            </w:r>
            <w:r w:rsidR="008C57A3" w:rsidRPr="005D73E1">
              <w:rPr>
                <w:rFonts w:cs="Arial"/>
                <w:b w:val="0"/>
                <w:noProof/>
                <w:sz w:val="24"/>
                <w:szCs w:val="24"/>
                <w:u w:val="single"/>
              </w:rPr>
              <w:t> </w:t>
            </w:r>
            <w:r w:rsidR="008C57A3" w:rsidRPr="005D73E1">
              <w:rPr>
                <w:rFonts w:cs="Arial"/>
                <w:b w:val="0"/>
                <w:noProof/>
                <w:sz w:val="24"/>
                <w:szCs w:val="24"/>
                <w:u w:val="single"/>
              </w:rPr>
              <w:t> </w:t>
            </w:r>
            <w:r w:rsidR="008C57A3" w:rsidRPr="005D73E1">
              <w:rPr>
                <w:rFonts w:cs="Arial"/>
                <w:b w:val="0"/>
                <w:noProof/>
                <w:sz w:val="24"/>
                <w:szCs w:val="24"/>
                <w:u w:val="single"/>
              </w:rPr>
              <w:t> </w:t>
            </w:r>
            <w:r w:rsidR="008C57A3" w:rsidRPr="005D73E1">
              <w:rPr>
                <w:rFonts w:cs="Arial"/>
                <w:b w:val="0"/>
                <w:noProof/>
                <w:sz w:val="24"/>
                <w:szCs w:val="24"/>
                <w:u w:val="single"/>
              </w:rPr>
              <w:t> </w:t>
            </w:r>
            <w:bookmarkEnd w:id="3"/>
            <w:r w:rsidRPr="005D73E1">
              <w:rPr>
                <w:sz w:val="24"/>
                <w:szCs w:val="24"/>
              </w:rPr>
              <w:fldChar w:fldCharType="end"/>
            </w:r>
            <w:bookmarkEnd w:id="0"/>
            <w:bookmarkEnd w:id="1"/>
            <w:bookmarkEnd w:id="2"/>
            <w:r w:rsidR="008E5D41" w:rsidRPr="005D73E1">
              <w:rPr>
                <w:b w:val="0"/>
                <w:sz w:val="24"/>
                <w:szCs w:val="24"/>
                <w:vertAlign w:val="superscript"/>
              </w:rPr>
              <w:footnoteReference w:id="2"/>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7A702113" w:rsidR="008C57A3" w:rsidRPr="00FE3B66" w:rsidRDefault="008C57A3" w:rsidP="00BF4545">
            <w:pPr>
              <w:pStyle w:val="LicenseNumber"/>
              <w:rPr>
                <w:rFonts w:cs="Arial"/>
                <w:sz w:val="24"/>
                <w:szCs w:val="24"/>
                <w:u w:val="single"/>
              </w:rPr>
            </w:pPr>
            <w:r w:rsidRPr="00FE3B66">
              <w:rPr>
                <w:sz w:val="24"/>
                <w:szCs w:val="24"/>
              </w:rPr>
              <w:t xml:space="preserve">Лицензии на процессор: </w:t>
            </w:r>
            <w:r w:rsidRPr="00FE3B66">
              <w:rPr>
                <w:rFonts w:cs="Arial"/>
                <w:sz w:val="24"/>
                <w:szCs w:val="24"/>
                <w:u w:val="single"/>
              </w:rPr>
              <w:fldChar w:fldCharType="begin">
                <w:ffData>
                  <w:name w:val="Text33"/>
                  <w:enabled/>
                  <w:calcOnExit w:val="0"/>
                  <w:textInput/>
                </w:ffData>
              </w:fldChar>
            </w:r>
            <w:r w:rsidRPr="00FE3B66">
              <w:rPr>
                <w:rFonts w:cs="Arial"/>
                <w:sz w:val="24"/>
                <w:szCs w:val="24"/>
                <w:u w:val="single"/>
              </w:rPr>
              <w:instrText xml:space="preserve"> FORMTEXT </w:instrText>
            </w:r>
            <w:r w:rsidRPr="00FE3B66">
              <w:rPr>
                <w:rFonts w:cs="Arial"/>
                <w:sz w:val="24"/>
                <w:szCs w:val="24"/>
                <w:u w:val="single"/>
              </w:rPr>
            </w:r>
            <w:r w:rsidRPr="00FE3B66">
              <w:rPr>
                <w:rFonts w:cs="Arial"/>
                <w:sz w:val="24"/>
                <w:szCs w:val="24"/>
                <w:u w:val="single"/>
              </w:rPr>
              <w:fldChar w:fldCharType="separate"/>
            </w:r>
            <w:r w:rsidRPr="00FE3B66">
              <w:rPr>
                <w:rFonts w:cs="Arial"/>
                <w:noProof/>
                <w:sz w:val="24"/>
                <w:szCs w:val="24"/>
                <w:u w:val="single"/>
              </w:rPr>
              <w:t> </w:t>
            </w:r>
            <w:r w:rsidRPr="00FE3B66">
              <w:rPr>
                <w:rFonts w:cs="Arial"/>
                <w:noProof/>
                <w:sz w:val="24"/>
                <w:szCs w:val="24"/>
                <w:u w:val="single"/>
              </w:rPr>
              <w:t> </w:t>
            </w:r>
            <w:r w:rsidRPr="00FE3B66">
              <w:rPr>
                <w:rFonts w:cs="Arial"/>
                <w:noProof/>
                <w:sz w:val="24"/>
                <w:szCs w:val="24"/>
                <w:u w:val="single"/>
              </w:rPr>
              <w:t> </w:t>
            </w:r>
            <w:r w:rsidRPr="00FE3B66">
              <w:rPr>
                <w:rFonts w:cs="Arial"/>
                <w:noProof/>
                <w:sz w:val="24"/>
                <w:szCs w:val="24"/>
                <w:u w:val="single"/>
              </w:rPr>
              <w:t> </w:t>
            </w:r>
            <w:r w:rsidRPr="00FE3B66">
              <w:rPr>
                <w:rFonts w:cs="Arial"/>
                <w:noProof/>
                <w:sz w:val="24"/>
                <w:szCs w:val="24"/>
                <w:u w:val="single"/>
              </w:rPr>
              <w:t> </w:t>
            </w:r>
            <w:r w:rsidRPr="00FE3B66">
              <w:rPr>
                <w:sz w:val="24"/>
                <w:szCs w:val="24"/>
              </w:rPr>
              <w:fldChar w:fldCharType="end"/>
            </w:r>
            <w:r w:rsidR="005A67B0" w:rsidRPr="00836F7D">
              <w:rPr>
                <w:rFonts w:cs="Tahoma"/>
                <w:b w:val="0"/>
                <w:bCs w:val="0"/>
                <w:sz w:val="24"/>
                <w:szCs w:val="24"/>
                <w:vertAlign w:val="superscript"/>
              </w:rPr>
              <w:footnoteReference w:id="3"/>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ЛИЦЕНЗИОННОЕ СОГЛАШЕНИЕ С КОНЕЧНЫМ ПОЛЬЗОВАТЕЛЕМ</w:t>
            </w:r>
          </w:p>
        </w:tc>
      </w:tr>
    </w:tbl>
    <w:p w14:paraId="02787C0E" w14:textId="61C2A1D8" w:rsidR="00246C3E" w:rsidRPr="00BD1BA8" w:rsidRDefault="008E0947">
      <w:pPr>
        <w:widowControl w:val="0"/>
      </w:pPr>
      <w:r w:rsidRPr="00677EEF">
        <w:rPr>
          <w:rFonts w:eastAsia="SimSun"/>
          <w:color w:val="000000"/>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633BE23A" w14:textId="77777777" w:rsidR="00246C3E" w:rsidRPr="00BD1BA8" w:rsidRDefault="008E0947">
      <w:pPr>
        <w:pStyle w:val="Bullet2"/>
        <w:widowControl w:val="0"/>
        <w:tabs>
          <w:tab w:val="clear" w:pos="720"/>
          <w:tab w:val="num" w:pos="360"/>
        </w:tabs>
        <w:ind w:left="360" w:hanging="360"/>
      </w:pPr>
      <w:r w:rsidRPr="00677EEF">
        <w:rPr>
          <w:rFonts w:eastAsia="SimSun"/>
          <w:color w:val="000000"/>
          <w:sz w:val="20"/>
          <w:szCs w:val="20"/>
        </w:rPr>
        <w:t>обновления,</w:t>
      </w:r>
    </w:p>
    <w:p w14:paraId="0B62AD4F" w14:textId="110947D8" w:rsidR="00246C3E" w:rsidRPr="00BD1BA8" w:rsidRDefault="008E0947">
      <w:pPr>
        <w:pStyle w:val="Bullet2"/>
        <w:widowControl w:val="0"/>
        <w:tabs>
          <w:tab w:val="clear" w:pos="720"/>
          <w:tab w:val="num" w:pos="360"/>
        </w:tabs>
        <w:ind w:left="360" w:hanging="360"/>
      </w:pPr>
      <w:r w:rsidRPr="00677EEF">
        <w:rPr>
          <w:rFonts w:eastAsia="SimSun"/>
          <w:color w:val="000000"/>
          <w:sz w:val="20"/>
          <w:szCs w:val="20"/>
        </w:rPr>
        <w:t>дополнительные компоненты, и</w:t>
      </w:r>
    </w:p>
    <w:p w14:paraId="731FD8DD" w14:textId="1932E0ED" w:rsidR="00246C3E" w:rsidRPr="00BD1BA8" w:rsidRDefault="008E0947" w:rsidP="008C57A3">
      <w:pPr>
        <w:pStyle w:val="Bullet2"/>
        <w:widowControl w:val="0"/>
        <w:tabs>
          <w:tab w:val="clear" w:pos="720"/>
          <w:tab w:val="num" w:pos="360"/>
        </w:tabs>
        <w:ind w:left="360" w:hanging="360"/>
      </w:pPr>
      <w:r w:rsidRPr="00677EEF">
        <w:rPr>
          <w:rFonts w:eastAsia="SimSun"/>
          <w:color w:val="000000"/>
          <w:sz w:val="20"/>
          <w:szCs w:val="20"/>
        </w:rPr>
        <w:t>службы Интернета</w:t>
      </w:r>
    </w:p>
    <w:p w14:paraId="7FE457C0" w14:textId="77777777" w:rsidR="008C57A3" w:rsidRPr="00236FB3" w:rsidRDefault="008E0947" w:rsidP="008C57A3">
      <w:pPr>
        <w:widowControl w:val="0"/>
        <w:rPr>
          <w:sz w:val="20"/>
          <w:szCs w:val="20"/>
        </w:rPr>
      </w:pPr>
      <w:r w:rsidRPr="00677EEF">
        <w:rPr>
          <w:rFonts w:eastAsia="SimSun"/>
          <w:color w:val="000000"/>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60B91792" w14:textId="6C4B3CD1" w:rsidR="00246C3E" w:rsidRPr="00236FB3" w:rsidRDefault="008E0947">
      <w:pPr>
        <w:pStyle w:val="Preamble"/>
        <w:widowControl w:val="0"/>
        <w:rPr>
          <w:sz w:val="20"/>
          <w:szCs w:val="20"/>
        </w:rPr>
      </w:pPr>
      <w:r w:rsidRPr="00677EEF">
        <w:rPr>
          <w:rFonts w:eastAsia="SimSun"/>
          <w:color w:val="00000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hyperlink w:history="1"/>
    </w:p>
    <w:p w14:paraId="0CE176ED" w14:textId="77777777" w:rsidR="008C57A3" w:rsidRPr="00236FB3" w:rsidRDefault="008C57A3" w:rsidP="008C57A3">
      <w:pPr>
        <w:pStyle w:val="Preamble"/>
        <w:rPr>
          <w:sz w:val="20"/>
          <w:szCs w:val="20"/>
        </w:rPr>
      </w:pPr>
      <w:r w:rsidRPr="00677EEF">
        <w:rPr>
          <w:rFonts w:eastAsia="SimSun"/>
          <w:bCs w:val="0"/>
          <w:color w:val="00000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677EEF">
        <w:rPr>
          <w:rFonts w:eastAsia="SimSun"/>
          <w:b w:val="0"/>
          <w:color w:val="000000"/>
          <w:sz w:val="20"/>
          <w:szCs w:val="20"/>
        </w:rPr>
        <w:t xml:space="preserve"> </w:t>
      </w:r>
    </w:p>
    <w:p w14:paraId="37CA2863" w14:textId="77777777" w:rsidR="00246C3E" w:rsidRPr="00BD1BA8" w:rsidRDefault="008E0947">
      <w:pPr>
        <w:pStyle w:val="PreambleBorderAbove"/>
        <w:widowControl w:val="0"/>
      </w:pPr>
      <w:r w:rsidRPr="00677EEF">
        <w:rPr>
          <w:rFonts w:eastAsia="SimSun"/>
          <w:color w:val="000000"/>
          <w:sz w:val="20"/>
          <w:szCs w:val="20"/>
        </w:rPr>
        <w:t>Если вы выполняете условия данной лицензии, вам предоставляются указанные ниже постоянные права.</w:t>
      </w:r>
    </w:p>
    <w:p w14:paraId="617C2A77" w14:textId="77777777" w:rsidR="00246C3E" w:rsidRPr="00BD1BA8" w:rsidRDefault="008E0947">
      <w:pPr>
        <w:pStyle w:val="Heading1"/>
        <w:widowControl w:val="0"/>
        <w:ind w:left="360" w:hanging="360"/>
      </w:pPr>
      <w:r w:rsidRPr="00677EEF">
        <w:rPr>
          <w:rFonts w:eastAsia="SimSun"/>
          <w:color w:val="000000"/>
          <w:sz w:val="20"/>
          <w:szCs w:val="20"/>
        </w:rPr>
        <w:t>ОБЗОР.</w:t>
      </w:r>
    </w:p>
    <w:p w14:paraId="73760286" w14:textId="77777777" w:rsidR="00246C3E" w:rsidRPr="00BD1BA8" w:rsidRDefault="008E0947">
      <w:pPr>
        <w:pStyle w:val="Heading2"/>
        <w:widowControl w:val="0"/>
      </w:pPr>
      <w:r w:rsidRPr="00677EEF">
        <w:rPr>
          <w:rFonts w:eastAsia="SimSun"/>
          <w:color w:val="000000"/>
          <w:sz w:val="20"/>
          <w:szCs w:val="20"/>
        </w:rPr>
        <w:t xml:space="preserve">Программное обеспечение. </w:t>
      </w:r>
      <w:r w:rsidRPr="00677EEF">
        <w:rPr>
          <w:rFonts w:eastAsia="SimSun"/>
          <w:b w:val="0"/>
          <w:bCs w:val="0"/>
          <w:color w:val="000000"/>
          <w:sz w:val="20"/>
          <w:szCs w:val="20"/>
        </w:rPr>
        <w:t>Программное обеспечение включает:</w:t>
      </w:r>
    </w:p>
    <w:p w14:paraId="114BD315" w14:textId="77777777" w:rsidR="00246C3E" w:rsidRPr="00BD1BA8" w:rsidRDefault="008E0947">
      <w:pPr>
        <w:pStyle w:val="Bullet3"/>
        <w:widowControl w:val="0"/>
      </w:pPr>
      <w:r w:rsidRPr="00677EEF">
        <w:rPr>
          <w:rFonts w:eastAsia="SimSun"/>
          <w:color w:val="000000"/>
          <w:sz w:val="20"/>
          <w:szCs w:val="20"/>
        </w:rPr>
        <w:t>серверное программное обеспечение и</w:t>
      </w:r>
    </w:p>
    <w:p w14:paraId="24ED7E9C" w14:textId="77777777" w:rsidR="00246C3E" w:rsidRPr="00BD1BA8" w:rsidRDefault="008E0947">
      <w:pPr>
        <w:pStyle w:val="Bullet3"/>
        <w:widowControl w:val="0"/>
      </w:pPr>
      <w:r w:rsidRPr="00677EEF">
        <w:rPr>
          <w:rFonts w:eastAsia="SimSun"/>
          <w:color w:val="000000"/>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61EE011" w14:textId="77777777" w:rsidR="00246C3E" w:rsidRPr="00BD1BA8" w:rsidRDefault="008E0947">
      <w:pPr>
        <w:pStyle w:val="Heading2"/>
        <w:widowControl w:val="0"/>
      </w:pPr>
      <w:r w:rsidRPr="00677EEF">
        <w:rPr>
          <w:rFonts w:eastAsia="SimSun"/>
          <w:color w:val="000000"/>
          <w:sz w:val="20"/>
          <w:szCs w:val="20"/>
        </w:rPr>
        <w:t xml:space="preserve">Модель лицензирования. </w:t>
      </w:r>
      <w:r w:rsidRPr="00677EEF">
        <w:rPr>
          <w:rFonts w:eastAsia="SimSun"/>
          <w:b w:val="0"/>
          <w:bCs w:val="0"/>
          <w:color w:val="000000"/>
          <w:sz w:val="20"/>
          <w:szCs w:val="20"/>
        </w:rPr>
        <w:t>В условиях лицензии на программное обеспечение учитывается:</w:t>
      </w:r>
    </w:p>
    <w:p w14:paraId="2986CB43" w14:textId="77777777" w:rsidR="00246C3E" w:rsidRPr="00BD1BA8" w:rsidRDefault="008E0947">
      <w:pPr>
        <w:pStyle w:val="Bullet3"/>
        <w:widowControl w:val="0"/>
      </w:pPr>
      <w:r w:rsidRPr="00677EEF">
        <w:rPr>
          <w:rFonts w:eastAsia="SimSun"/>
          <w:color w:val="000000"/>
          <w:sz w:val="20"/>
          <w:szCs w:val="20"/>
        </w:rPr>
        <w:t>выбранное вами 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14:paraId="33309013" w14:textId="77777777" w:rsidR="00246C3E" w:rsidRPr="00BD1BA8" w:rsidRDefault="008E0947">
      <w:pPr>
        <w:pStyle w:val="Heading2"/>
        <w:widowControl w:val="0"/>
      </w:pPr>
      <w:r w:rsidRPr="00677EEF">
        <w:rPr>
          <w:rFonts w:eastAsia="SimSun"/>
          <w:color w:val="000000"/>
          <w:sz w:val="20"/>
          <w:szCs w:val="20"/>
        </w:rPr>
        <w:t>Терминология лицензии.</w:t>
      </w:r>
    </w:p>
    <w:p w14:paraId="6913EE5C" w14:textId="77777777" w:rsidR="00246C3E" w:rsidRPr="00BD1BA8" w:rsidRDefault="008E0947">
      <w:pPr>
        <w:pStyle w:val="Bullet3"/>
        <w:widowControl w:val="0"/>
      </w:pPr>
      <w:r w:rsidRPr="00677EEF">
        <w:rPr>
          <w:rFonts w:eastAsia="SimSun"/>
          <w:b/>
          <w:bCs/>
          <w:color w:val="000000"/>
          <w:sz w:val="20"/>
          <w:szCs w:val="20"/>
        </w:rPr>
        <w:t>Экземпляр.</w:t>
      </w:r>
      <w:r w:rsidRPr="00677EEF">
        <w:rPr>
          <w:rFonts w:eastAsia="SimSun"/>
          <w:color w:val="000000"/>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3CAC27DF" w14:textId="77777777" w:rsidR="00246C3E" w:rsidRPr="00BD1BA8" w:rsidRDefault="008E0947">
      <w:pPr>
        <w:pStyle w:val="Bullet3"/>
        <w:widowControl w:val="0"/>
      </w:pPr>
      <w:r w:rsidRPr="00677EEF">
        <w:rPr>
          <w:rFonts w:eastAsia="SimSun"/>
          <w:b/>
          <w:bCs/>
          <w:color w:val="000000"/>
          <w:sz w:val="20"/>
          <w:szCs w:val="20"/>
        </w:rPr>
        <w:lastRenderedPageBreak/>
        <w:t>Запуск экземпляра.</w:t>
      </w:r>
      <w:r w:rsidRPr="00677EEF">
        <w:rPr>
          <w:rFonts w:eastAsia="SimSun"/>
          <w:color w:val="000000"/>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338277CB" w14:textId="77777777" w:rsidR="00246C3E" w:rsidRPr="00BD1BA8" w:rsidRDefault="008E0947">
      <w:pPr>
        <w:pStyle w:val="Bullet3"/>
        <w:widowControl w:val="0"/>
      </w:pPr>
      <w:r w:rsidRPr="00677EEF">
        <w:rPr>
          <w:rFonts w:eastAsia="SimSun"/>
          <w:b/>
          <w:bCs/>
          <w:color w:val="000000"/>
          <w:sz w:val="20"/>
          <w:szCs w:val="20"/>
        </w:rPr>
        <w:t>Среда операционной системы.</w:t>
      </w:r>
      <w:r w:rsidRPr="00677EEF">
        <w:rPr>
          <w:rFonts w:eastAsia="SimSun"/>
          <w:color w:val="000000"/>
          <w:sz w:val="20"/>
          <w:szCs w:val="20"/>
        </w:rPr>
        <w:t xml:space="preserve"> «Операционная среда» — это</w:t>
      </w:r>
    </w:p>
    <w:p w14:paraId="2F3A8229" w14:textId="77777777" w:rsidR="00246C3E" w:rsidRPr="00BD1BA8" w:rsidRDefault="008E0947" w:rsidP="007E0103">
      <w:pPr>
        <w:pStyle w:val="Bullet4"/>
        <w:widowControl w:val="0"/>
        <w:tabs>
          <w:tab w:val="clear" w:pos="1437"/>
          <w:tab w:val="left" w:pos="1800"/>
        </w:tabs>
        <w:ind w:left="1800" w:hanging="360"/>
      </w:pPr>
      <w:r w:rsidRPr="00677EEF">
        <w:rPr>
          <w:rFonts w:eastAsia="SimSun"/>
          <w:color w:val="000000"/>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72A02972" w14:textId="77777777" w:rsidR="00246C3E" w:rsidRPr="00BD1BA8" w:rsidRDefault="008E0947" w:rsidP="007E0103">
      <w:pPr>
        <w:pStyle w:val="Bullet4"/>
        <w:widowControl w:val="0"/>
        <w:tabs>
          <w:tab w:val="clear" w:pos="1437"/>
          <w:tab w:val="left" w:pos="1800"/>
        </w:tabs>
        <w:ind w:left="1800" w:hanging="360"/>
      </w:pPr>
      <w:r w:rsidRPr="00677EEF">
        <w:rPr>
          <w:rFonts w:eastAsia="SimSun"/>
          <w:color w:val="000000"/>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0562F05B" w14:textId="77777777" w:rsidR="00246C3E" w:rsidRPr="00BD1BA8" w:rsidRDefault="008E0947">
      <w:pPr>
        <w:pStyle w:val="Body3"/>
        <w:widowControl w:val="0"/>
      </w:pPr>
      <w:r w:rsidRPr="00677EEF">
        <w:rPr>
          <w:rFonts w:eastAsia="SimSun"/>
          <w:color w:val="000000"/>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3FAB82F0" w14:textId="77777777" w:rsidR="00246C3E" w:rsidRPr="00BD1BA8" w:rsidRDefault="008E0947" w:rsidP="007E0103">
      <w:pPr>
        <w:pStyle w:val="Bullet4"/>
        <w:widowControl w:val="0"/>
        <w:tabs>
          <w:tab w:val="clear" w:pos="1437"/>
          <w:tab w:val="left" w:pos="1800"/>
        </w:tabs>
        <w:ind w:left="1800" w:hanging="360"/>
      </w:pPr>
      <w:r w:rsidRPr="00677EEF">
        <w:rPr>
          <w:rFonts w:eastAsia="SimSun"/>
          <w:color w:val="000000"/>
          <w:sz w:val="20"/>
          <w:szCs w:val="20"/>
        </w:rPr>
        <w:t>одну физическую операционную среду;</w:t>
      </w:r>
    </w:p>
    <w:p w14:paraId="31CB0DA6" w14:textId="77777777" w:rsidR="00246C3E" w:rsidRPr="00BD1BA8" w:rsidRDefault="008E0947" w:rsidP="007E0103">
      <w:pPr>
        <w:pStyle w:val="Bullet4"/>
        <w:widowControl w:val="0"/>
        <w:tabs>
          <w:tab w:val="clear" w:pos="1437"/>
          <w:tab w:val="left" w:pos="1800"/>
        </w:tabs>
        <w:ind w:left="1800" w:hanging="360"/>
      </w:pPr>
      <w:r w:rsidRPr="00677EEF">
        <w:rPr>
          <w:rFonts w:eastAsia="SimSun"/>
          <w:color w:val="000000"/>
          <w:sz w:val="20"/>
          <w:szCs w:val="20"/>
        </w:rPr>
        <w:t>одну или несколько виртуальных операционных сред.</w:t>
      </w:r>
    </w:p>
    <w:p w14:paraId="55D778B0" w14:textId="77777777" w:rsidR="00246C3E" w:rsidRPr="00BD1BA8" w:rsidRDefault="008E0947">
      <w:pPr>
        <w:pStyle w:val="Bullet3"/>
        <w:widowControl w:val="0"/>
      </w:pPr>
      <w:r w:rsidRPr="00677EEF">
        <w:rPr>
          <w:rFonts w:eastAsia="SimSun"/>
          <w:b/>
          <w:bCs/>
          <w:color w:val="000000"/>
          <w:sz w:val="20"/>
          <w:szCs w:val="20"/>
        </w:rPr>
        <w:t>Сервер.</w:t>
      </w:r>
      <w:r w:rsidRPr="00677EEF">
        <w:rPr>
          <w:rFonts w:eastAsia="SimSun"/>
          <w:color w:val="000000"/>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63DDA8B" w14:textId="77777777" w:rsidR="00246C3E" w:rsidRPr="00BD1BA8" w:rsidRDefault="008E0947">
      <w:pPr>
        <w:pStyle w:val="Bullet3"/>
        <w:widowControl w:val="0"/>
      </w:pPr>
      <w:r w:rsidRPr="00677EEF">
        <w:rPr>
          <w:rFonts w:eastAsia="SimSun"/>
          <w:b/>
          <w:bCs/>
          <w:color w:val="000000"/>
          <w:sz w:val="20"/>
          <w:szCs w:val="20"/>
        </w:rPr>
        <w:t>Физические и виртуальные процессоры.</w:t>
      </w:r>
      <w:r w:rsidRPr="00677EEF">
        <w:rPr>
          <w:rFonts w:eastAsia="SimSun"/>
          <w:color w:val="000000"/>
          <w:sz w:val="20"/>
          <w:szCs w:val="20"/>
        </w:rPr>
        <w:t xml:space="preserve"> Физический процессор – это процессор в физическом устройстве. В физических операционных средах используются физические процессоры. Виртуальный процессор – это процессор в виртуальном (эмулируемом) устройстве. В виртуальных операционных средах используются виртуальные процессоры.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14:paraId="4DF5E1D5" w14:textId="77777777" w:rsidR="00246C3E" w:rsidRPr="00BD1BA8" w:rsidRDefault="008E0947">
      <w:pPr>
        <w:pStyle w:val="Bullet3"/>
        <w:widowControl w:val="0"/>
      </w:pPr>
      <w:r w:rsidRPr="00677EEF">
        <w:rPr>
          <w:rFonts w:eastAsia="SimSun"/>
          <w:b/>
          <w:bCs/>
          <w:color w:val="000000"/>
          <w:sz w:val="20"/>
          <w:szCs w:val="20"/>
        </w:rPr>
        <w:t>Назначение лицензии.</w:t>
      </w:r>
      <w:r w:rsidRPr="00677EEF">
        <w:rPr>
          <w:rFonts w:eastAsia="SimSun"/>
          <w:color w:val="000000"/>
          <w:sz w:val="20"/>
          <w:szCs w:val="20"/>
        </w:rPr>
        <w:t xml:space="preserve"> «Назначить лицензию» означает предоставить эту лицензию одному серверу, устройству или пользователю.</w:t>
      </w:r>
    </w:p>
    <w:p w14:paraId="6CE59253" w14:textId="77777777" w:rsidR="00246C3E" w:rsidRPr="00BD1BA8" w:rsidRDefault="008E0947">
      <w:pPr>
        <w:pStyle w:val="Heading1"/>
        <w:widowControl w:val="0"/>
        <w:ind w:left="360" w:hanging="360"/>
      </w:pPr>
      <w:r w:rsidRPr="00677EEF">
        <w:rPr>
          <w:rFonts w:eastAsia="SimSun"/>
          <w:color w:val="000000"/>
          <w:sz w:val="20"/>
          <w:szCs w:val="20"/>
        </w:rPr>
        <w:t>ПРАВА НА ИСПОЛЬЗОВАНИЕ.</w:t>
      </w:r>
    </w:p>
    <w:p w14:paraId="3E2B7436" w14:textId="77777777" w:rsidR="00246C3E" w:rsidRPr="00BD1BA8" w:rsidRDefault="008E0947">
      <w:pPr>
        <w:pStyle w:val="Heading2"/>
        <w:widowControl w:val="0"/>
      </w:pPr>
      <w:r w:rsidRPr="00677EEF">
        <w:rPr>
          <w:rFonts w:eastAsia="SimSun"/>
          <w:color w:val="000000"/>
          <w:sz w:val="20"/>
          <w:szCs w:val="20"/>
        </w:rPr>
        <w:t>Лицензирование сервера.</w:t>
      </w:r>
      <w:r w:rsidRPr="00677EEF">
        <w:rPr>
          <w:rFonts w:eastAsia="SimSun"/>
          <w:b w:val="0"/>
          <w:bCs w:val="0"/>
          <w:color w:val="000000"/>
          <w:sz w:val="20"/>
          <w:szCs w:val="20"/>
        </w:rPr>
        <w:t xml:space="preserve"> Прежде чем запускать экземпляры серверного программного обеспечения на каком-либо сервере, вы должны определить необходимое количество лицензий и назначить их этому серверу. Количество необходимых лицензий можно определить двумя способами. Эти способы описываются далее.</w:t>
      </w:r>
    </w:p>
    <w:p w14:paraId="2416116A" w14:textId="466E8819" w:rsidR="00246C3E" w:rsidRPr="00BD1BA8" w:rsidRDefault="008E0947">
      <w:pPr>
        <w:pStyle w:val="Bullet3"/>
        <w:widowControl w:val="0"/>
      </w:pPr>
      <w:r w:rsidRPr="00677EEF">
        <w:rPr>
          <w:rFonts w:eastAsia="SimSun"/>
          <w:b/>
          <w:bCs/>
          <w:color w:val="000000"/>
          <w:sz w:val="20"/>
          <w:szCs w:val="20"/>
        </w:rPr>
        <w:t>Определение необходимого количества лицензий.</w:t>
      </w:r>
      <w:r w:rsidRPr="00677EEF">
        <w:rPr>
          <w:rFonts w:eastAsia="SimSun"/>
          <w:color w:val="000000"/>
          <w:sz w:val="20"/>
          <w:szCs w:val="20"/>
        </w:rPr>
        <w:t xml:space="preserve"> Количество необходимых лицензий определяется по общему количеству физических процессоров на сервере (как описано далее в пункте </w:t>
      </w:r>
      <w:r w:rsidR="00000FD4" w:rsidRPr="00677EEF">
        <w:rPr>
          <w:rFonts w:eastAsia="SimSun"/>
          <w:color w:val="000000"/>
          <w:sz w:val="20"/>
          <w:szCs w:val="20"/>
          <w:lang w:val="en-US"/>
        </w:rPr>
        <w:t>i</w:t>
      </w:r>
      <w:r w:rsidRPr="00677EEF">
        <w:rPr>
          <w:rFonts w:eastAsia="SimSun"/>
          <w:color w:val="000000"/>
          <w:sz w:val="20"/>
          <w:szCs w:val="20"/>
        </w:rPr>
        <w:t xml:space="preserve">) или по количеству используемых физических и виртуальных процессоров (как описано далее в пункте </w:t>
      </w:r>
      <w:r w:rsidR="00000FD4" w:rsidRPr="00677EEF">
        <w:rPr>
          <w:rFonts w:eastAsia="SimSun"/>
          <w:color w:val="000000"/>
          <w:sz w:val="20"/>
          <w:szCs w:val="20"/>
          <w:lang w:val="en-US"/>
        </w:rPr>
        <w:t>ii</w:t>
      </w:r>
      <w:r w:rsidRPr="00677EEF">
        <w:rPr>
          <w:rFonts w:eastAsia="SimSun"/>
          <w:color w:val="000000"/>
          <w:sz w:val="20"/>
          <w:szCs w:val="20"/>
        </w:rPr>
        <w:t>).</w:t>
      </w:r>
    </w:p>
    <w:p w14:paraId="7DA6C228" w14:textId="77777777" w:rsidR="00246C3E" w:rsidRPr="00BD1BA8" w:rsidRDefault="008E0947">
      <w:pPr>
        <w:pStyle w:val="Heading3Bold"/>
        <w:widowControl w:val="0"/>
        <w:numPr>
          <w:ilvl w:val="2"/>
          <w:numId w:val="14"/>
        </w:numPr>
        <w:tabs>
          <w:tab w:val="clear" w:pos="1077"/>
          <w:tab w:val="clear" w:pos="1440"/>
          <w:tab w:val="num" w:pos="1080"/>
        </w:tabs>
      </w:pPr>
      <w:r w:rsidRPr="00677EEF">
        <w:rPr>
          <w:rFonts w:eastAsia="SimSun"/>
          <w:color w:val="000000"/>
          <w:sz w:val="20"/>
          <w:szCs w:val="20"/>
        </w:rPr>
        <w:t xml:space="preserve">Неограниченная виртуализация. </w:t>
      </w:r>
      <w:r w:rsidRPr="00677EEF">
        <w:rPr>
          <w:rFonts w:eastAsia="SimSun"/>
          <w:b w:val="0"/>
          <w:bCs w:val="0"/>
          <w:color w:val="000000"/>
          <w:sz w:val="20"/>
          <w:szCs w:val="20"/>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 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14:paraId="017370A5" w14:textId="77777777" w:rsidR="00246C3E" w:rsidRPr="00BD1BA8" w:rsidRDefault="008E0947">
      <w:pPr>
        <w:pStyle w:val="Heading3Bold"/>
        <w:widowControl w:val="0"/>
        <w:numPr>
          <w:ilvl w:val="2"/>
          <w:numId w:val="14"/>
        </w:numPr>
        <w:tabs>
          <w:tab w:val="clear" w:pos="1077"/>
          <w:tab w:val="clear" w:pos="1440"/>
          <w:tab w:val="num" w:pos="1080"/>
        </w:tabs>
      </w:pPr>
      <w:r w:rsidRPr="00677EEF">
        <w:rPr>
          <w:rFonts w:eastAsia="SimSun"/>
          <w:color w:val="000000"/>
          <w:sz w:val="20"/>
          <w:szCs w:val="20"/>
        </w:rPr>
        <w:t xml:space="preserve">Лицензирование по количеству используемых процессоров. </w:t>
      </w:r>
      <w:r w:rsidRPr="00677EEF">
        <w:rPr>
          <w:rFonts w:eastAsia="SimSun"/>
          <w:b w:val="0"/>
          <w:bCs w:val="0"/>
          <w:color w:val="000000"/>
          <w:sz w:val="20"/>
          <w:szCs w:val="20"/>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14:paraId="44B52403" w14:textId="77777777" w:rsidR="00246C3E" w:rsidRPr="00BD1BA8" w:rsidRDefault="008E0947" w:rsidP="00FE3B66">
      <w:pPr>
        <w:pStyle w:val="Bullet4"/>
        <w:widowControl w:val="0"/>
        <w:tabs>
          <w:tab w:val="clear" w:pos="1437"/>
          <w:tab w:val="left" w:pos="1800"/>
        </w:tabs>
        <w:ind w:left="1800" w:hanging="360"/>
      </w:pPr>
      <w:r w:rsidRPr="00677EEF">
        <w:rPr>
          <w:rFonts w:eastAsia="SimSun"/>
          <w:color w:val="000000"/>
          <w:sz w:val="20"/>
          <w:szCs w:val="20"/>
        </w:rPr>
        <w:t xml:space="preserve">(А) Чтобы запустить экземпляры серверного программного обеспечения в физической </w:t>
      </w:r>
      <w:r w:rsidRPr="00677EEF">
        <w:rPr>
          <w:rFonts w:eastAsia="SimSun"/>
          <w:color w:val="000000"/>
          <w:sz w:val="20"/>
          <w:szCs w:val="20"/>
        </w:rPr>
        <w:lastRenderedPageBreak/>
        <w:t>операционной среде на сервере, требуется лицензия на программное обеспечение для каждого физического процессора, используемого физической операционной средой.</w:t>
      </w:r>
    </w:p>
    <w:p w14:paraId="74335829" w14:textId="6B4B8D82" w:rsidR="00246C3E" w:rsidRPr="00BD1BA8" w:rsidRDefault="008E0947" w:rsidP="00FE3B66">
      <w:pPr>
        <w:pStyle w:val="Bullet4"/>
        <w:widowControl w:val="0"/>
        <w:tabs>
          <w:tab w:val="clear" w:pos="1437"/>
          <w:tab w:val="left" w:pos="1800"/>
        </w:tabs>
        <w:ind w:left="1800" w:hanging="360"/>
      </w:pPr>
      <w:r w:rsidRPr="00677EEF">
        <w:rPr>
          <w:rFonts w:eastAsia="SimSun"/>
          <w:color w:val="000000"/>
          <w:sz w:val="20"/>
          <w:szCs w:val="20"/>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sidRPr="00677EEF">
        <w:rPr>
          <w:rFonts w:eastAsia="SimSun"/>
          <w:color w:val="000000"/>
          <w:sz w:val="20"/>
          <w:szCs w:val="20"/>
          <w:vertAlign w:val="superscript"/>
        </w:rPr>
        <w:t>1</w:t>
      </w:r>
      <w:r w:rsidRPr="00677EEF">
        <w:rPr>
          <w:rFonts w:eastAsia="SimSun"/>
          <w:color w:val="000000"/>
          <w:sz w:val="20"/>
          <w:szCs w:val="20"/>
        </w:rPr>
        <w:t>, используемого каждой из этих виртуальных операционных сред. Если виртуальная операционная среда использует часть виртуального процессора, эта часть считается полным виртуальным процессором.</w:t>
      </w:r>
    </w:p>
    <w:p w14:paraId="516CA71F" w14:textId="0A2F0EBE" w:rsidR="00D5523E" w:rsidRPr="00BD1BA8" w:rsidRDefault="00D5523E" w:rsidP="00D5523E">
      <w:pPr>
        <w:ind w:left="1440"/>
      </w:pPr>
      <w:r w:rsidRPr="00677EEF">
        <w:rPr>
          <w:bCs/>
          <w:color w:val="000000"/>
          <w:sz w:val="18"/>
          <w:szCs w:val="18"/>
          <w:vertAlign w:val="superscript"/>
        </w:rPr>
        <w:t>1</w:t>
      </w:r>
      <w:r w:rsidRPr="00677EEF">
        <w:rPr>
          <w:color w:val="000000"/>
          <w:sz w:val="18"/>
          <w:szCs w:val="18"/>
          <w:vertAlign w:val="superscript"/>
        </w:rPr>
        <w:t xml:space="preserve"> </w:t>
      </w:r>
      <w:r w:rsidRPr="00677EEF">
        <w:rPr>
          <w:i/>
          <w:color w:val="000000"/>
          <w:sz w:val="16"/>
          <w:szCs w:val="16"/>
        </w:rPr>
        <w:t>Виртуальный процессор — это процессор в виртуальном (эмулируемом) устройстве. Виртуальные операционные среды используют виртуальные процессоры. Только применительно к лицензированию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 Таким образом, количество необходимых лицензий для каждой отдельной виртуальной операционной среды на сервере, где каждый физический процессор обеспечивает X логических процессоров, определяется по сумме пунктов a) и b) ниже.</w:t>
      </w:r>
    </w:p>
    <w:p w14:paraId="50542C20" w14:textId="77777777" w:rsidR="00D5523E" w:rsidRPr="00BD1BA8" w:rsidRDefault="00D5523E" w:rsidP="00D5523E">
      <w:pPr>
        <w:pStyle w:val="ListParagraph"/>
        <w:numPr>
          <w:ilvl w:val="0"/>
          <w:numId w:val="29"/>
        </w:numPr>
        <w:spacing w:before="0" w:after="0"/>
      </w:pPr>
      <w:r w:rsidRPr="00677EEF">
        <w:rPr>
          <w:i/>
          <w:color w:val="000000"/>
          <w:sz w:val="16"/>
          <w:szCs w:val="16"/>
        </w:rPr>
        <w:t xml:space="preserve">одна лицензия для каждых X логических процессоров, которые использует виртуальная операционная среда; </w:t>
      </w:r>
    </w:p>
    <w:p w14:paraId="482D95A0" w14:textId="77777777" w:rsidR="00D5523E" w:rsidRPr="00BD1BA8" w:rsidRDefault="00D5523E" w:rsidP="00D5523E">
      <w:pPr>
        <w:pStyle w:val="ListParagraph"/>
        <w:numPr>
          <w:ilvl w:val="0"/>
          <w:numId w:val="29"/>
        </w:numPr>
        <w:spacing w:before="0" w:after="0"/>
      </w:pPr>
      <w:r w:rsidRPr="00677EEF">
        <w:rPr>
          <w:i/>
          <w:color w:val="000000"/>
          <w:sz w:val="16"/>
          <w:szCs w:val="16"/>
        </w:rPr>
        <w:t>одна лицензия, если число используемых логических процессоров не делится на X без остатка.</w:t>
      </w:r>
    </w:p>
    <w:p w14:paraId="17D1F857" w14:textId="77777777" w:rsidR="00D5523E" w:rsidRPr="00BD1BA8" w:rsidRDefault="00D5523E" w:rsidP="00D5523E"/>
    <w:p w14:paraId="6D30D395" w14:textId="77777777" w:rsidR="00D5523E" w:rsidRPr="00BD1BA8" w:rsidRDefault="00D5523E" w:rsidP="00D5523E">
      <w:pPr>
        <w:ind w:left="1440"/>
      </w:pPr>
      <w:r w:rsidRPr="00677EEF">
        <w:rPr>
          <w:i/>
          <w:color w:val="000000"/>
          <w:sz w:val="16"/>
          <w:szCs w:val="16"/>
        </w:rPr>
        <w:t>Число «X», используемое выше, равняется числу ядер или, где это применимо, числу потоков в каждом физическом процессоре.</w:t>
      </w:r>
    </w:p>
    <w:p w14:paraId="70CA16BA" w14:textId="77777777" w:rsidR="00246C3E" w:rsidRPr="00BD1BA8" w:rsidRDefault="008E0947">
      <w:pPr>
        <w:pStyle w:val="Heading2"/>
        <w:widowControl w:val="0"/>
      </w:pPr>
      <w:r w:rsidRPr="00677EEF">
        <w:rPr>
          <w:rFonts w:eastAsia="SimSun"/>
          <w:color w:val="000000"/>
          <w:sz w:val="20"/>
          <w:szCs w:val="20"/>
        </w:rPr>
        <w:t>Назначение необходимого количества лицензий серверу.</w:t>
      </w:r>
    </w:p>
    <w:p w14:paraId="13D6C4E6" w14:textId="77777777" w:rsidR="00246C3E" w:rsidRPr="00BD1BA8" w:rsidRDefault="008E0947">
      <w:pPr>
        <w:pStyle w:val="Heading3"/>
        <w:widowControl w:val="0"/>
        <w:tabs>
          <w:tab w:val="clear" w:pos="1077"/>
          <w:tab w:val="clear" w:pos="1440"/>
          <w:tab w:val="num" w:pos="1080"/>
        </w:tabs>
      </w:pPr>
      <w:r w:rsidRPr="00677EEF">
        <w:rPr>
          <w:rFonts w:eastAsia="SimSun"/>
          <w:color w:val="000000"/>
          <w:sz w:val="20"/>
          <w:szCs w:val="20"/>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14:paraId="314C719D" w14:textId="77777777" w:rsidR="00246C3E" w:rsidRPr="00BD1BA8" w:rsidRDefault="008E0947">
      <w:pPr>
        <w:pStyle w:val="Heading3"/>
        <w:widowControl w:val="0"/>
        <w:tabs>
          <w:tab w:val="clear" w:pos="1077"/>
          <w:tab w:val="clear" w:pos="1440"/>
          <w:tab w:val="num" w:pos="1080"/>
        </w:tabs>
      </w:pPr>
      <w:r w:rsidRPr="00677EEF">
        <w:rPr>
          <w:rFonts w:eastAsia="SimSun"/>
          <w:color w:val="000000"/>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CAF6781" w14:textId="77777777" w:rsidR="00246C3E" w:rsidRPr="00BD1BA8" w:rsidRDefault="008E0947">
      <w:pPr>
        <w:pStyle w:val="Heading2"/>
        <w:widowControl w:val="0"/>
      </w:pPr>
      <w:r w:rsidRPr="00677EEF">
        <w:rPr>
          <w:rFonts w:eastAsia="SimSun"/>
          <w:color w:val="000000"/>
          <w:sz w:val="20"/>
          <w:szCs w:val="20"/>
        </w:rPr>
        <w:t xml:space="preserve">Запуск экземпляров серверного программного обеспечения. </w:t>
      </w:r>
      <w:r w:rsidRPr="00677EEF">
        <w:rPr>
          <w:rFonts w:eastAsia="SimSun"/>
          <w:b w:val="0"/>
          <w:color w:val="000000"/>
          <w:sz w:val="20"/>
          <w:szCs w:val="20"/>
        </w:rPr>
        <w:t>Право на запуск программного обеспечения зависит от способа, которым определяется количество необходимых лицензий.</w:t>
      </w:r>
    </w:p>
    <w:p w14:paraId="5022A70A" w14:textId="77777777" w:rsidR="00246C3E" w:rsidRPr="00BD1BA8" w:rsidRDefault="008E0947">
      <w:pPr>
        <w:pStyle w:val="Heading3"/>
        <w:widowControl w:val="0"/>
        <w:tabs>
          <w:tab w:val="clear" w:pos="1077"/>
          <w:tab w:val="clear" w:pos="1440"/>
          <w:tab w:val="num" w:pos="1080"/>
        </w:tabs>
      </w:pPr>
      <w:r w:rsidRPr="00677EEF">
        <w:rPr>
          <w:rFonts w:eastAsia="SimSun"/>
          <w:b/>
          <w:bCs/>
          <w:color w:val="000000"/>
          <w:sz w:val="20"/>
          <w:szCs w:val="20"/>
        </w:rPr>
        <w:t xml:space="preserve">Неограниченная виртуализация. </w:t>
      </w:r>
      <w:r w:rsidRPr="00677EEF">
        <w:rPr>
          <w:rFonts w:eastAsia="SimSun"/>
          <w:color w:val="000000"/>
          <w:sz w:val="20"/>
          <w:szCs w:val="20"/>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14:paraId="5C6F090B" w14:textId="77777777" w:rsidR="00246C3E" w:rsidRPr="00BD1BA8" w:rsidRDefault="008E0947" w:rsidP="00B22073">
      <w:pPr>
        <w:pStyle w:val="Bullet4"/>
        <w:widowControl w:val="0"/>
        <w:tabs>
          <w:tab w:val="clear" w:pos="1437"/>
          <w:tab w:val="left" w:pos="1800"/>
        </w:tabs>
        <w:ind w:left="1800" w:hanging="360"/>
      </w:pPr>
      <w:r w:rsidRPr="00677EEF">
        <w:rPr>
          <w:rFonts w:eastAsia="SimSun"/>
          <w:color w:val="000000"/>
          <w:sz w:val="20"/>
          <w:szCs w:val="20"/>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 сервере.</w:t>
      </w:r>
    </w:p>
    <w:p w14:paraId="2ABABFBE" w14:textId="77777777" w:rsidR="00246C3E" w:rsidRPr="00BD1BA8" w:rsidRDefault="008E0947" w:rsidP="00B22073">
      <w:pPr>
        <w:pStyle w:val="Bullet4"/>
        <w:widowControl w:val="0"/>
        <w:tabs>
          <w:tab w:val="clear" w:pos="1437"/>
          <w:tab w:val="left" w:pos="1800"/>
        </w:tabs>
        <w:ind w:left="1800" w:hanging="360"/>
      </w:pPr>
      <w:r w:rsidRPr="00677EEF">
        <w:rPr>
          <w:rFonts w:eastAsia="SimSun"/>
          <w:color w:val="000000"/>
          <w:sz w:val="20"/>
          <w:szCs w:val="20"/>
        </w:rPr>
        <w:t>Лицензировать виртуальные процессоры не требуется.</w:t>
      </w:r>
    </w:p>
    <w:p w14:paraId="595AA035" w14:textId="77777777" w:rsidR="00246C3E" w:rsidRPr="00BD1BA8" w:rsidRDefault="008E0947">
      <w:pPr>
        <w:pStyle w:val="Heading3"/>
        <w:widowControl w:val="0"/>
        <w:tabs>
          <w:tab w:val="clear" w:pos="1077"/>
          <w:tab w:val="clear" w:pos="1440"/>
          <w:tab w:val="num" w:pos="1080"/>
        </w:tabs>
      </w:pPr>
      <w:r w:rsidRPr="00677EEF">
        <w:rPr>
          <w:rFonts w:eastAsia="SimSun"/>
          <w:b/>
          <w:bCs/>
          <w:color w:val="000000"/>
          <w:sz w:val="20"/>
          <w:szCs w:val="20"/>
        </w:rPr>
        <w:t>Лицензирование по количеству используемых процессоров.</w:t>
      </w:r>
      <w:r w:rsidRPr="00677EEF">
        <w:rPr>
          <w:rFonts w:eastAsia="SimSun"/>
          <w:color w:val="000000"/>
          <w:sz w:val="20"/>
          <w:szCs w:val="20"/>
        </w:rPr>
        <w:t xml:space="preserve"> Вы можете в любое время запустить любое количество экземпляров серверного программного обеспечения в физической и виртуальной операционных средах на каждом сервере, которому было назначено необходимое количество лицензий на программное обеспечение. Общее количество используемых физических и виртуальных процессоров не может превышать числа лицензий на программное обеспечение, назначенных такому серверу.</w:t>
      </w:r>
    </w:p>
    <w:p w14:paraId="04C0F656" w14:textId="77777777" w:rsidR="00246C3E" w:rsidRPr="00BD1BA8" w:rsidRDefault="008E0947">
      <w:pPr>
        <w:pStyle w:val="Heading2"/>
        <w:widowControl w:val="0"/>
      </w:pPr>
      <w:r w:rsidRPr="00677EEF">
        <w:rPr>
          <w:rFonts w:eastAsia="SimSun"/>
          <w:color w:val="000000"/>
          <w:sz w:val="20"/>
          <w:szCs w:val="20"/>
        </w:rPr>
        <w:t xml:space="preserve">Запуск экземпляров дополнительного программного обеспечения. </w:t>
      </w:r>
      <w:r w:rsidRPr="00677EEF">
        <w:rPr>
          <w:rFonts w:eastAsia="SimSun"/>
          <w:b w:val="0"/>
          <w:bCs w:val="0"/>
          <w:color w:val="00000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79B6F5FD" w14:textId="78C19208" w:rsidR="00246C3E" w:rsidRPr="00413A80" w:rsidRDefault="003B1330">
      <w:pPr>
        <w:pStyle w:val="Bullet3"/>
        <w:widowControl w:val="0"/>
        <w:rPr>
          <w:sz w:val="20"/>
          <w:szCs w:val="20"/>
        </w:rPr>
      </w:pPr>
      <w:r w:rsidRPr="00677EEF">
        <w:rPr>
          <w:rFonts w:eastAsia="SimSun"/>
          <w:color w:val="000000"/>
          <w:sz w:val="20"/>
          <w:szCs w:val="20"/>
        </w:rPr>
        <w:t xml:space="preserve">Выпуск Skype для бизнеса Phone </w:t>
      </w:r>
    </w:p>
    <w:p w14:paraId="7B07E650" w14:textId="350C2948" w:rsidR="00246C3E" w:rsidRPr="00413A80" w:rsidRDefault="003B1330">
      <w:pPr>
        <w:pStyle w:val="Bullet3"/>
        <w:widowControl w:val="0"/>
        <w:rPr>
          <w:sz w:val="20"/>
          <w:szCs w:val="20"/>
        </w:rPr>
      </w:pPr>
      <w:r w:rsidRPr="00677EEF">
        <w:rPr>
          <w:rFonts w:eastAsia="SimSun"/>
          <w:color w:val="000000"/>
          <w:sz w:val="20"/>
          <w:szCs w:val="20"/>
        </w:rPr>
        <w:t xml:space="preserve">Панель управления Skype для бизнеса Server 2015 </w:t>
      </w:r>
    </w:p>
    <w:p w14:paraId="5B6CC4CD" w14:textId="761E17E4" w:rsidR="002424FC" w:rsidRPr="00413A80" w:rsidRDefault="002424FC">
      <w:pPr>
        <w:pStyle w:val="Bullet3"/>
        <w:widowControl w:val="0"/>
        <w:rPr>
          <w:sz w:val="20"/>
          <w:szCs w:val="20"/>
        </w:rPr>
      </w:pPr>
      <w:r w:rsidRPr="00677EEF">
        <w:rPr>
          <w:color w:val="000000"/>
          <w:sz w:val="20"/>
          <w:szCs w:val="20"/>
        </w:rPr>
        <w:t>Средство администрирования групповых чатов для Skype для бизнеса Server 2015</w:t>
      </w:r>
    </w:p>
    <w:p w14:paraId="791B918E" w14:textId="2E988327" w:rsidR="00246C3E" w:rsidRPr="00413A80" w:rsidRDefault="003B1330">
      <w:pPr>
        <w:pStyle w:val="Bullet3"/>
        <w:widowControl w:val="0"/>
        <w:rPr>
          <w:sz w:val="20"/>
          <w:szCs w:val="20"/>
        </w:rPr>
      </w:pPr>
      <w:r w:rsidRPr="00677EEF">
        <w:rPr>
          <w:rFonts w:eastAsia="SimSun"/>
          <w:color w:val="000000"/>
          <w:sz w:val="20"/>
          <w:szCs w:val="20"/>
        </w:rPr>
        <w:t>Skype для бизнеса Web App</w:t>
      </w:r>
    </w:p>
    <w:p w14:paraId="31ABF696" w14:textId="2BEC3A66" w:rsidR="007F5373" w:rsidRPr="00413A80" w:rsidRDefault="003B1330">
      <w:pPr>
        <w:pStyle w:val="Bullet3"/>
        <w:widowControl w:val="0"/>
        <w:rPr>
          <w:sz w:val="20"/>
          <w:szCs w:val="20"/>
        </w:rPr>
      </w:pPr>
      <w:r w:rsidRPr="00677EEF">
        <w:rPr>
          <w:rFonts w:eastAsia="SimSun"/>
          <w:color w:val="000000"/>
          <w:sz w:val="20"/>
          <w:szCs w:val="20"/>
        </w:rPr>
        <w:lastRenderedPageBreak/>
        <w:t>Skype для бизнеса 2015 в режиме подавления пользовательского интерфейса (UISuppressionMode)</w:t>
      </w:r>
    </w:p>
    <w:p w14:paraId="2D1FB807" w14:textId="77777777" w:rsidR="00246C3E" w:rsidRPr="00413A80" w:rsidRDefault="008E0947">
      <w:pPr>
        <w:pStyle w:val="Bullet3"/>
        <w:widowControl w:val="0"/>
        <w:rPr>
          <w:sz w:val="20"/>
          <w:szCs w:val="20"/>
        </w:rPr>
      </w:pPr>
      <w:r w:rsidRPr="00677EEF">
        <w:rPr>
          <w:rFonts w:eastAsia="SimSun"/>
          <w:color w:val="000000"/>
          <w:sz w:val="20"/>
          <w:szCs w:val="20"/>
        </w:rPr>
        <w:t xml:space="preserve">Построитель топологии </w:t>
      </w:r>
    </w:p>
    <w:p w14:paraId="34E3AEB9" w14:textId="623745B2" w:rsidR="00246C3E" w:rsidRPr="00413A80" w:rsidRDefault="008E0947">
      <w:pPr>
        <w:pStyle w:val="Bullet3"/>
        <w:widowControl w:val="0"/>
        <w:rPr>
          <w:sz w:val="20"/>
          <w:szCs w:val="20"/>
        </w:rPr>
      </w:pPr>
      <w:r w:rsidRPr="00677EEF">
        <w:rPr>
          <w:rFonts w:eastAsia="SimSun"/>
          <w:color w:val="000000"/>
          <w:sz w:val="20"/>
          <w:szCs w:val="20"/>
        </w:rPr>
        <w:t xml:space="preserve">Средства администрирования </w:t>
      </w:r>
    </w:p>
    <w:p w14:paraId="1DB2C24E" w14:textId="7D799B3F" w:rsidR="00246C3E" w:rsidRPr="00413A80" w:rsidRDefault="008E0947">
      <w:pPr>
        <w:pStyle w:val="Bullet3"/>
        <w:widowControl w:val="0"/>
        <w:rPr>
          <w:sz w:val="20"/>
          <w:szCs w:val="20"/>
        </w:rPr>
      </w:pPr>
      <w:r w:rsidRPr="00677EEF">
        <w:rPr>
          <w:rFonts w:eastAsia="SimSun"/>
          <w:color w:val="000000"/>
          <w:sz w:val="20"/>
          <w:szCs w:val="20"/>
        </w:rPr>
        <w:t xml:space="preserve">Оснастка PowerShell </w:t>
      </w:r>
    </w:p>
    <w:p w14:paraId="6DD4EEAB" w14:textId="471BB0C4" w:rsidR="00246C3E" w:rsidRPr="00413A80" w:rsidRDefault="003B1330">
      <w:pPr>
        <w:pStyle w:val="Bullet3"/>
        <w:widowControl w:val="0"/>
        <w:rPr>
          <w:sz w:val="20"/>
          <w:szCs w:val="20"/>
        </w:rPr>
      </w:pPr>
      <w:r w:rsidRPr="00677EEF">
        <w:rPr>
          <w:rFonts w:eastAsia="SimSun"/>
          <w:color w:val="000000"/>
          <w:sz w:val="20"/>
          <w:szCs w:val="20"/>
        </w:rPr>
        <w:t xml:space="preserve">Сервер Skype для бизнеса Server 2015 может быть развернут в качестве: </w:t>
      </w:r>
    </w:p>
    <w:p w14:paraId="1CD50923" w14:textId="77777777" w:rsidR="00246C3E" w:rsidRPr="00BD1BA8" w:rsidRDefault="008E0947" w:rsidP="008C57A3">
      <w:pPr>
        <w:pStyle w:val="Bullet3"/>
        <w:widowControl w:val="0"/>
        <w:numPr>
          <w:ilvl w:val="0"/>
          <w:numId w:val="0"/>
        </w:numPr>
        <w:ind w:left="1077"/>
      </w:pPr>
      <w:r w:rsidRPr="00677EEF">
        <w:rPr>
          <w:rFonts w:eastAsia="SimSun"/>
          <w:color w:val="000000"/>
          <w:sz w:val="20"/>
          <w:szCs w:val="20"/>
        </w:rPr>
        <w:t>o</w:t>
      </w:r>
      <w:r w:rsidRPr="00677EEF">
        <w:rPr>
          <w:rFonts w:eastAsia="SimSun"/>
          <w:color w:val="000000"/>
          <w:sz w:val="20"/>
          <w:szCs w:val="20"/>
        </w:rPr>
        <w:tab/>
        <w:t xml:space="preserve">роли сервера архивации и наблюдения; </w:t>
      </w:r>
    </w:p>
    <w:p w14:paraId="33CC56A9" w14:textId="77777777" w:rsidR="00246C3E" w:rsidRPr="00BD1BA8" w:rsidRDefault="008E0947" w:rsidP="008C57A3">
      <w:pPr>
        <w:pStyle w:val="Bullet3"/>
        <w:widowControl w:val="0"/>
        <w:numPr>
          <w:ilvl w:val="0"/>
          <w:numId w:val="0"/>
        </w:numPr>
        <w:ind w:left="1077"/>
      </w:pPr>
      <w:r w:rsidRPr="00677EEF">
        <w:rPr>
          <w:rFonts w:eastAsia="SimSun"/>
          <w:color w:val="000000"/>
          <w:sz w:val="20"/>
          <w:szCs w:val="20"/>
        </w:rPr>
        <w:t>o</w:t>
      </w:r>
      <w:r w:rsidRPr="00677EEF">
        <w:rPr>
          <w:rFonts w:eastAsia="SimSun"/>
          <w:color w:val="000000"/>
          <w:sz w:val="20"/>
          <w:szCs w:val="20"/>
        </w:rPr>
        <w:tab/>
        <w:t xml:space="preserve">роли сервера аудио- и видеоконференций; </w:t>
      </w:r>
    </w:p>
    <w:p w14:paraId="41256E28" w14:textId="77777777" w:rsidR="00246C3E" w:rsidRPr="00BD1BA8" w:rsidRDefault="008E0947" w:rsidP="008C57A3">
      <w:pPr>
        <w:pStyle w:val="Bullet3"/>
        <w:widowControl w:val="0"/>
        <w:numPr>
          <w:ilvl w:val="0"/>
          <w:numId w:val="0"/>
        </w:numPr>
        <w:ind w:left="1077"/>
      </w:pPr>
      <w:r w:rsidRPr="00677EEF">
        <w:rPr>
          <w:rFonts w:eastAsia="SimSun"/>
          <w:color w:val="000000"/>
          <w:sz w:val="20"/>
          <w:szCs w:val="20"/>
        </w:rPr>
        <w:t>o</w:t>
      </w:r>
      <w:r w:rsidRPr="00677EEF">
        <w:rPr>
          <w:rFonts w:eastAsia="SimSun"/>
          <w:color w:val="000000"/>
          <w:sz w:val="20"/>
          <w:szCs w:val="20"/>
        </w:rPr>
        <w:tab/>
        <w:t xml:space="preserve">роли центрального сервера управления; </w:t>
      </w:r>
    </w:p>
    <w:p w14:paraId="53FFC96D" w14:textId="77777777" w:rsidR="00246C3E" w:rsidRPr="00BD1BA8" w:rsidRDefault="008E0947" w:rsidP="008C57A3">
      <w:pPr>
        <w:pStyle w:val="Bullet3"/>
        <w:widowControl w:val="0"/>
        <w:numPr>
          <w:ilvl w:val="0"/>
          <w:numId w:val="0"/>
        </w:numPr>
        <w:ind w:left="1077"/>
      </w:pPr>
      <w:r w:rsidRPr="00677EEF">
        <w:rPr>
          <w:rFonts w:eastAsia="SimSun"/>
          <w:color w:val="000000"/>
          <w:sz w:val="20"/>
          <w:szCs w:val="20"/>
        </w:rPr>
        <w:t>o</w:t>
      </w:r>
      <w:r w:rsidRPr="00677EEF">
        <w:rPr>
          <w:rFonts w:eastAsia="SimSun"/>
          <w:color w:val="000000"/>
          <w:sz w:val="20"/>
          <w:szCs w:val="20"/>
        </w:rPr>
        <w:tab/>
        <w:t xml:space="preserve">роли директора; </w:t>
      </w:r>
    </w:p>
    <w:p w14:paraId="16DF2CB9" w14:textId="77777777" w:rsidR="00246C3E" w:rsidRPr="00BD1BA8" w:rsidRDefault="008E0947" w:rsidP="008C57A3">
      <w:pPr>
        <w:pStyle w:val="Bullet3"/>
        <w:widowControl w:val="0"/>
        <w:numPr>
          <w:ilvl w:val="0"/>
          <w:numId w:val="0"/>
        </w:numPr>
        <w:ind w:left="1077"/>
      </w:pPr>
      <w:r w:rsidRPr="00677EEF">
        <w:rPr>
          <w:rFonts w:eastAsia="SimSun"/>
          <w:color w:val="000000"/>
          <w:sz w:val="20"/>
          <w:szCs w:val="20"/>
        </w:rPr>
        <w:t>o</w:t>
      </w:r>
      <w:r w:rsidRPr="00677EEF">
        <w:rPr>
          <w:rFonts w:eastAsia="SimSun"/>
          <w:color w:val="000000"/>
          <w:sz w:val="20"/>
          <w:szCs w:val="20"/>
        </w:rPr>
        <w:tab/>
        <w:t xml:space="preserve">роли пограничного сервера; </w:t>
      </w:r>
    </w:p>
    <w:p w14:paraId="0AC36BAF" w14:textId="77777777" w:rsidR="00246C3E" w:rsidRPr="00BD1BA8" w:rsidRDefault="008E0947" w:rsidP="008C57A3">
      <w:pPr>
        <w:pStyle w:val="Bullet3"/>
        <w:widowControl w:val="0"/>
        <w:numPr>
          <w:ilvl w:val="0"/>
          <w:numId w:val="0"/>
        </w:numPr>
        <w:ind w:left="1077"/>
      </w:pPr>
      <w:r w:rsidRPr="00677EEF">
        <w:rPr>
          <w:rFonts w:eastAsia="SimSun"/>
          <w:color w:val="000000"/>
          <w:sz w:val="20"/>
          <w:szCs w:val="20"/>
        </w:rPr>
        <w:t>o</w:t>
      </w:r>
      <w:r w:rsidRPr="00677EEF">
        <w:rPr>
          <w:rFonts w:eastAsia="SimSun"/>
          <w:color w:val="000000"/>
          <w:sz w:val="20"/>
          <w:szCs w:val="20"/>
        </w:rPr>
        <w:tab/>
        <w:t xml:space="preserve">роли сервера сохраняемых чатов; </w:t>
      </w:r>
    </w:p>
    <w:p w14:paraId="0606CE14" w14:textId="0C59211A" w:rsidR="00246C3E" w:rsidRPr="00BD1BA8" w:rsidRDefault="008E0947" w:rsidP="008C57A3">
      <w:pPr>
        <w:pStyle w:val="Bullet3"/>
        <w:widowControl w:val="0"/>
        <w:numPr>
          <w:ilvl w:val="0"/>
          <w:numId w:val="0"/>
        </w:numPr>
        <w:ind w:left="1077"/>
      </w:pPr>
      <w:r w:rsidRPr="00677EEF">
        <w:rPr>
          <w:rFonts w:eastAsia="SimSun"/>
          <w:color w:val="000000"/>
          <w:sz w:val="20"/>
          <w:szCs w:val="20"/>
        </w:rPr>
        <w:t>o</w:t>
      </w:r>
      <w:r w:rsidRPr="00677EEF">
        <w:rPr>
          <w:rFonts w:eastAsia="SimSun"/>
          <w:color w:val="000000"/>
          <w:sz w:val="20"/>
          <w:szCs w:val="20"/>
        </w:rPr>
        <w:tab/>
        <w:t xml:space="preserve">роли сервера Skype для бизнеса Web App; </w:t>
      </w:r>
    </w:p>
    <w:p w14:paraId="4E1C7CE7" w14:textId="77777777" w:rsidR="00246C3E" w:rsidRPr="00BD1BA8" w:rsidRDefault="008E0947" w:rsidP="008C57A3">
      <w:pPr>
        <w:pStyle w:val="Bullet3"/>
        <w:widowControl w:val="0"/>
        <w:numPr>
          <w:ilvl w:val="0"/>
          <w:numId w:val="0"/>
        </w:numPr>
        <w:ind w:left="1077"/>
      </w:pPr>
      <w:r w:rsidRPr="00677EEF">
        <w:rPr>
          <w:rFonts w:eastAsia="SimSun"/>
          <w:color w:val="000000"/>
          <w:sz w:val="20"/>
          <w:szCs w:val="20"/>
        </w:rPr>
        <w:t>o</w:t>
      </w:r>
      <w:r w:rsidRPr="00677EEF">
        <w:rPr>
          <w:rFonts w:eastAsia="SimSun"/>
          <w:color w:val="000000"/>
          <w:sz w:val="20"/>
          <w:szCs w:val="20"/>
        </w:rPr>
        <w:tab/>
        <w:t xml:space="preserve">роли сервера-посредника; </w:t>
      </w:r>
    </w:p>
    <w:p w14:paraId="35F08721" w14:textId="77777777" w:rsidR="00246C3E" w:rsidRPr="00BD1BA8" w:rsidRDefault="008E0947" w:rsidP="008C57A3">
      <w:pPr>
        <w:pStyle w:val="Bullet3"/>
        <w:widowControl w:val="0"/>
        <w:numPr>
          <w:ilvl w:val="0"/>
          <w:numId w:val="0"/>
        </w:numPr>
        <w:ind w:left="1077"/>
      </w:pPr>
      <w:r w:rsidRPr="00677EEF">
        <w:rPr>
          <w:rFonts w:eastAsia="SimSun"/>
          <w:color w:val="000000"/>
          <w:sz w:val="20"/>
          <w:szCs w:val="20"/>
        </w:rPr>
        <w:t>o</w:t>
      </w:r>
      <w:r w:rsidRPr="00677EEF">
        <w:rPr>
          <w:rFonts w:eastAsia="SimSun"/>
          <w:color w:val="000000"/>
          <w:sz w:val="20"/>
          <w:szCs w:val="20"/>
        </w:rPr>
        <w:tab/>
        <w:t xml:space="preserve">роли сервера общего доступа к приложениям Reach; </w:t>
      </w:r>
    </w:p>
    <w:p w14:paraId="677CD554" w14:textId="77777777" w:rsidR="00246C3E" w:rsidRPr="00BD1BA8" w:rsidRDefault="008E0947" w:rsidP="008C57A3">
      <w:pPr>
        <w:pStyle w:val="Bullet3"/>
        <w:widowControl w:val="0"/>
        <w:numPr>
          <w:ilvl w:val="0"/>
          <w:numId w:val="0"/>
        </w:numPr>
        <w:ind w:left="1077"/>
      </w:pPr>
      <w:r w:rsidRPr="00677EEF">
        <w:rPr>
          <w:rFonts w:eastAsia="SimSun"/>
          <w:color w:val="000000"/>
          <w:sz w:val="20"/>
          <w:szCs w:val="20"/>
        </w:rPr>
        <w:t>o</w:t>
      </w:r>
      <w:r w:rsidRPr="00677EEF">
        <w:rPr>
          <w:rFonts w:eastAsia="SimSun"/>
          <w:color w:val="000000"/>
          <w:sz w:val="20"/>
          <w:szCs w:val="20"/>
        </w:rPr>
        <w:tab/>
        <w:t xml:space="preserve">роли устройства для обеспечения связи в филиалах; </w:t>
      </w:r>
    </w:p>
    <w:p w14:paraId="3B10D746" w14:textId="77777777" w:rsidR="00246C3E" w:rsidRPr="00BD1BA8" w:rsidRDefault="008E0947" w:rsidP="008C57A3">
      <w:pPr>
        <w:pStyle w:val="Bullet3"/>
        <w:widowControl w:val="0"/>
        <w:numPr>
          <w:ilvl w:val="0"/>
          <w:numId w:val="0"/>
        </w:numPr>
        <w:ind w:left="1077"/>
      </w:pPr>
      <w:r w:rsidRPr="00677EEF">
        <w:rPr>
          <w:rFonts w:eastAsia="SimSun"/>
          <w:color w:val="000000"/>
          <w:sz w:val="20"/>
          <w:szCs w:val="20"/>
        </w:rPr>
        <w:t>o</w:t>
      </w:r>
      <w:r w:rsidRPr="00677EEF">
        <w:rPr>
          <w:rFonts w:eastAsia="SimSun"/>
          <w:color w:val="000000"/>
          <w:sz w:val="20"/>
          <w:szCs w:val="20"/>
        </w:rPr>
        <w:tab/>
        <w:t xml:space="preserve">роли сервера приложений объединенных коммуникаций; </w:t>
      </w:r>
    </w:p>
    <w:p w14:paraId="101F7784" w14:textId="5E4CDA8F" w:rsidR="00246C3E" w:rsidRPr="00E266BD" w:rsidRDefault="008E0947" w:rsidP="008C57A3">
      <w:pPr>
        <w:pStyle w:val="Bullet3"/>
        <w:widowControl w:val="0"/>
        <w:numPr>
          <w:ilvl w:val="0"/>
          <w:numId w:val="0"/>
        </w:numPr>
        <w:ind w:left="1077"/>
      </w:pPr>
      <w:r w:rsidRPr="00677EEF">
        <w:rPr>
          <w:rFonts w:eastAsia="SimSun"/>
          <w:color w:val="000000"/>
          <w:sz w:val="20"/>
          <w:szCs w:val="20"/>
        </w:rPr>
        <w:t>o</w:t>
      </w:r>
      <w:r w:rsidRPr="00677EEF">
        <w:rPr>
          <w:rFonts w:eastAsia="SimSun"/>
          <w:color w:val="000000"/>
          <w:sz w:val="20"/>
          <w:szCs w:val="20"/>
        </w:rPr>
        <w:tab/>
        <w:t>роли сервера веб-конференций</w:t>
      </w:r>
      <w:r w:rsidR="00E266BD" w:rsidRPr="00677EEF">
        <w:rPr>
          <w:rFonts w:eastAsia="SimSun"/>
          <w:color w:val="000000"/>
          <w:sz w:val="20"/>
          <w:szCs w:val="20"/>
        </w:rPr>
        <w:t>;</w:t>
      </w:r>
    </w:p>
    <w:p w14:paraId="2238C9B0" w14:textId="77777777" w:rsidR="00246C3E" w:rsidRPr="00BD1BA8" w:rsidRDefault="008E0947" w:rsidP="008C57A3">
      <w:pPr>
        <w:pStyle w:val="Bullet3"/>
        <w:widowControl w:val="0"/>
        <w:numPr>
          <w:ilvl w:val="0"/>
          <w:numId w:val="0"/>
        </w:numPr>
        <w:ind w:left="1077"/>
      </w:pPr>
      <w:r w:rsidRPr="00677EEF">
        <w:rPr>
          <w:rFonts w:eastAsia="SimSun"/>
          <w:color w:val="000000"/>
          <w:sz w:val="20"/>
          <w:szCs w:val="20"/>
        </w:rPr>
        <w:t>o</w:t>
      </w:r>
      <w:r w:rsidRPr="00677EEF">
        <w:rPr>
          <w:rFonts w:eastAsia="SimSun"/>
          <w:color w:val="000000"/>
          <w:sz w:val="20"/>
          <w:szCs w:val="20"/>
        </w:rPr>
        <w:tab/>
        <w:t>роли сервера Mobility;</w:t>
      </w:r>
    </w:p>
    <w:p w14:paraId="42794E5D" w14:textId="104E9079" w:rsidR="0023610C" w:rsidRPr="00BD1BA8" w:rsidRDefault="0023610C" w:rsidP="0023610C">
      <w:pPr>
        <w:pStyle w:val="Bullet3"/>
        <w:widowControl w:val="0"/>
        <w:numPr>
          <w:ilvl w:val="0"/>
          <w:numId w:val="0"/>
        </w:numPr>
        <w:ind w:left="1077"/>
      </w:pPr>
      <w:r w:rsidRPr="00677EEF">
        <w:rPr>
          <w:rFonts w:eastAsia="SimSun"/>
          <w:color w:val="000000"/>
          <w:sz w:val="20"/>
          <w:szCs w:val="20"/>
        </w:rPr>
        <w:t>o</w:t>
      </w:r>
      <w:r w:rsidRPr="00677EEF">
        <w:rPr>
          <w:rFonts w:eastAsia="SimSun"/>
          <w:color w:val="000000"/>
          <w:sz w:val="20"/>
          <w:szCs w:val="20"/>
        </w:rPr>
        <w:tab/>
      </w:r>
      <w:r w:rsidRPr="00677EEF">
        <w:rPr>
          <w:color w:val="000000"/>
        </w:rPr>
        <w:t>роли сервера межпрограммного взаимодействия для видео;</w:t>
      </w:r>
    </w:p>
    <w:p w14:paraId="779E2A65" w14:textId="77777777" w:rsidR="00246C3E" w:rsidRPr="00BD1BA8" w:rsidRDefault="008E0947" w:rsidP="008C57A3">
      <w:pPr>
        <w:pStyle w:val="Bullet3"/>
        <w:widowControl w:val="0"/>
        <w:numPr>
          <w:ilvl w:val="0"/>
          <w:numId w:val="0"/>
        </w:numPr>
        <w:ind w:left="1077"/>
      </w:pPr>
      <w:r w:rsidRPr="00677EEF">
        <w:rPr>
          <w:rFonts w:eastAsia="SimSun"/>
          <w:color w:val="000000"/>
          <w:sz w:val="20"/>
          <w:szCs w:val="20"/>
        </w:rPr>
        <w:t>o</w:t>
      </w:r>
      <w:r w:rsidRPr="00677EEF">
        <w:rPr>
          <w:rFonts w:eastAsia="SimSun"/>
          <w:color w:val="000000"/>
          <w:sz w:val="20"/>
          <w:szCs w:val="20"/>
        </w:rPr>
        <w:tab/>
        <w:t xml:space="preserve">роли службы автообнаружения. </w:t>
      </w:r>
    </w:p>
    <w:p w14:paraId="24154003" w14:textId="77777777" w:rsidR="00246C3E" w:rsidRPr="00BD1BA8" w:rsidRDefault="008E0947">
      <w:pPr>
        <w:pStyle w:val="Heading2"/>
        <w:widowControl w:val="0"/>
      </w:pPr>
      <w:r w:rsidRPr="00677EEF">
        <w:rPr>
          <w:rFonts w:eastAsia="SimSun"/>
          <w:color w:val="000000"/>
          <w:sz w:val="20"/>
          <w:szCs w:val="20"/>
        </w:rPr>
        <w:t xml:space="preserve">Создание экземпляров и хранение на серверах или носителях. </w:t>
      </w:r>
      <w:r w:rsidRPr="00677EEF">
        <w:rPr>
          <w:rFonts w:eastAsia="SimSun"/>
          <w:b w:val="0"/>
          <w:bCs w:val="0"/>
          <w:color w:val="000000"/>
          <w:sz w:val="20"/>
          <w:szCs w:val="20"/>
        </w:rPr>
        <w:t>Каждая приобретенная лицензия на программное обеспечение дает вам следующие дополнительные права.</w:t>
      </w:r>
    </w:p>
    <w:p w14:paraId="5E457613" w14:textId="77777777" w:rsidR="00246C3E" w:rsidRPr="00BD1BA8" w:rsidRDefault="008E0947">
      <w:pPr>
        <w:pStyle w:val="Bullet3"/>
        <w:widowControl w:val="0"/>
      </w:pPr>
      <w:r w:rsidRPr="00677EEF">
        <w:rPr>
          <w:rFonts w:eastAsia="SimSun"/>
          <w:color w:val="000000"/>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29CF9F94" w14:textId="77777777" w:rsidR="00246C3E" w:rsidRPr="00BD1BA8" w:rsidRDefault="008E0947">
      <w:pPr>
        <w:pStyle w:val="Bullet3"/>
        <w:widowControl w:val="0"/>
      </w:pPr>
      <w:r w:rsidRPr="00677EEF">
        <w:rPr>
          <w:rFonts w:eastAsia="SimSun"/>
          <w:color w:val="000000"/>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D29C117" w14:textId="77777777" w:rsidR="00246C3E" w:rsidRPr="00BD1BA8" w:rsidRDefault="008E0947">
      <w:pPr>
        <w:pStyle w:val="Bullet3"/>
        <w:widowControl w:val="0"/>
      </w:pPr>
      <w:r w:rsidRPr="00677EEF">
        <w:rPr>
          <w:rFonts w:eastAsia="SimSun"/>
          <w:color w:val="000000"/>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65E15E67" w14:textId="77777777" w:rsidR="00246C3E" w:rsidRPr="00BD1BA8" w:rsidRDefault="008E0947">
      <w:pPr>
        <w:pStyle w:val="Heading2"/>
        <w:widowControl w:val="0"/>
      </w:pPr>
      <w:r w:rsidRPr="00677EEF">
        <w:rPr>
          <w:rFonts w:eastAsia="SimSun"/>
          <w:color w:val="000000"/>
          <w:sz w:val="20"/>
          <w:szCs w:val="20"/>
        </w:rPr>
        <w:t xml:space="preserve">Включенные программы Microsoft. </w:t>
      </w:r>
      <w:r w:rsidRPr="00677EEF">
        <w:rPr>
          <w:rFonts w:eastAsia="SimSun"/>
          <w:b w:val="0"/>
          <w:bCs w:val="0"/>
          <w:color w:val="00000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11EF8776" w14:textId="77777777" w:rsidR="00246C3E" w:rsidRPr="00BD1BA8" w:rsidRDefault="008E0947">
      <w:pPr>
        <w:pStyle w:val="Heading2"/>
      </w:pPr>
      <w:r w:rsidRPr="00677EEF">
        <w:rPr>
          <w:rFonts w:eastAsia="SimSun"/>
          <w:color w:val="000000"/>
          <w:sz w:val="20"/>
          <w:szCs w:val="20"/>
        </w:rPr>
        <w:t xml:space="preserve">Программы третьих лиц. </w:t>
      </w:r>
      <w:r w:rsidRPr="00677EEF">
        <w:rPr>
          <w:rFonts w:eastAsia="SimSun"/>
          <w:b w:val="0"/>
          <w:bCs w:val="0"/>
          <w:color w:val="00000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программах третьих лиц предоставляются только для вашего сведения</w:t>
      </w:r>
      <w:r w:rsidRPr="00677EEF">
        <w:rPr>
          <w:rFonts w:eastAsia="SimSun"/>
          <w:b w:val="0"/>
          <w:color w:val="000000"/>
          <w:sz w:val="20"/>
          <w:szCs w:val="20"/>
        </w:rPr>
        <w:t>.</w:t>
      </w:r>
    </w:p>
    <w:p w14:paraId="2D2C7EE1" w14:textId="77777777" w:rsidR="00246C3E" w:rsidRPr="00BD1BA8" w:rsidRDefault="008E0947">
      <w:pPr>
        <w:pStyle w:val="Heading1"/>
        <w:widowControl w:val="0"/>
        <w:ind w:left="360" w:hanging="360"/>
      </w:pPr>
      <w:r w:rsidRPr="00677EEF">
        <w:rPr>
          <w:rFonts w:eastAsia="SimSun"/>
          <w:color w:val="000000"/>
          <w:sz w:val="20"/>
          <w:szCs w:val="20"/>
        </w:rPr>
        <w:t>ДОПОЛНИТЕЛЬНЫЕ УСЛОВИЯ ЛИЦЕНЗИРОВАНИЯ И ПРАВА НА ИСПОЛЬЗОВАНИЕ.</w:t>
      </w:r>
    </w:p>
    <w:p w14:paraId="1F0C3C61" w14:textId="2F3009EF" w:rsidR="00AC7A58" w:rsidRPr="00BD1BA8" w:rsidRDefault="00AC7A58">
      <w:pPr>
        <w:pStyle w:val="Heading2"/>
        <w:widowControl w:val="0"/>
        <w:ind w:hanging="360"/>
      </w:pPr>
      <w:r w:rsidRPr="00677EEF">
        <w:rPr>
          <w:rFonts w:eastAsia="SimSun"/>
          <w:bCs w:val="0"/>
          <w:color w:val="000000"/>
          <w:sz w:val="20"/>
          <w:szCs w:val="20"/>
        </w:rPr>
        <w:t xml:space="preserve">Программное обеспечение для использования только в среде выполнения. </w:t>
      </w:r>
      <w:r w:rsidRPr="00677EEF">
        <w:rPr>
          <w:rFonts w:eastAsia="SimSun"/>
          <w:b w:val="0"/>
          <w:bCs w:val="0"/>
          <w:color w:val="000000"/>
          <w:sz w:val="20"/>
          <w:szCs w:val="20"/>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 Запрещается использовать данное программное обеспечение: (</w:t>
      </w:r>
      <w:r w:rsidR="00755487" w:rsidRPr="00677EEF">
        <w:rPr>
          <w:rFonts w:eastAsia="SimSun"/>
          <w:b w:val="0"/>
          <w:bCs w:val="0"/>
          <w:color w:val="000000"/>
          <w:sz w:val="20"/>
          <w:szCs w:val="20"/>
          <w:lang w:val="en-US"/>
        </w:rPr>
        <w:t>i</w:t>
      </w:r>
      <w:r w:rsidRPr="00677EEF">
        <w:rPr>
          <w:rFonts w:eastAsia="SimSun"/>
          <w:b w:val="0"/>
          <w:bCs w:val="0"/>
          <w:color w:val="000000"/>
          <w:sz w:val="20"/>
          <w:szCs w:val="20"/>
        </w:rPr>
        <w:t>) для разработки и/или (</w:t>
      </w:r>
      <w:r w:rsidR="00755487" w:rsidRPr="00677EEF">
        <w:rPr>
          <w:rFonts w:eastAsia="SimSun"/>
          <w:b w:val="0"/>
          <w:bCs w:val="0"/>
          <w:color w:val="000000"/>
          <w:sz w:val="20"/>
          <w:szCs w:val="20"/>
          <w:lang w:val="en-US"/>
        </w:rPr>
        <w:t>ii</w:t>
      </w:r>
      <w:r w:rsidRPr="00677EEF">
        <w:rPr>
          <w:rFonts w:eastAsia="SimSun"/>
          <w:b w:val="0"/>
          <w:bCs w:val="0"/>
          <w:color w:val="000000"/>
          <w:sz w:val="20"/>
          <w:szCs w:val="20"/>
        </w:rPr>
        <w:t xml:space="preserve">) вместе с новыми приложениями, отличными от тех, которые содержатся в Едином решении. Однако </w:t>
      </w:r>
      <w:r w:rsidRPr="00677EEF">
        <w:rPr>
          <w:rFonts w:eastAsia="SimSun"/>
          <w:b w:val="0"/>
          <w:bCs w:val="0"/>
          <w:color w:val="000000"/>
          <w:sz w:val="20"/>
          <w:szCs w:val="20"/>
        </w:rPr>
        <w:lastRenderedPageBreak/>
        <w:t xml:space="preserve">вышеупомянутое положение не запрещает вам использовать конфигурационную среду, которая входит в состав Единого решения, для настройки такого Единого решения. </w:t>
      </w:r>
    </w:p>
    <w:p w14:paraId="33752962" w14:textId="77777777" w:rsidR="00246C3E" w:rsidRPr="00BD1BA8" w:rsidRDefault="008E0947">
      <w:pPr>
        <w:pStyle w:val="Heading2"/>
        <w:widowControl w:val="0"/>
        <w:ind w:hanging="360"/>
      </w:pPr>
      <w:r w:rsidRPr="00677EEF">
        <w:rPr>
          <w:rFonts w:eastAsia="SimSun"/>
          <w:color w:val="000000"/>
          <w:sz w:val="20"/>
          <w:szCs w:val="20"/>
        </w:rPr>
        <w:t xml:space="preserve">Не требуются клиентские лицензии (CAL) для доступа. </w:t>
      </w:r>
      <w:r w:rsidRPr="00677EEF">
        <w:rPr>
          <w:rFonts w:eastAsia="SimSun"/>
          <w:b w:val="0"/>
          <w:bCs w:val="0"/>
          <w:color w:val="00000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14:paraId="30C16DC4" w14:textId="77777777" w:rsidR="00246C3E" w:rsidRPr="00BD1BA8" w:rsidRDefault="008E0947">
      <w:pPr>
        <w:pStyle w:val="Heading2"/>
        <w:widowControl w:val="0"/>
        <w:ind w:hanging="360"/>
      </w:pPr>
      <w:r w:rsidRPr="00677EEF">
        <w:rPr>
          <w:rFonts w:eastAsia="SimSun"/>
          <w:color w:val="000000"/>
          <w:sz w:val="20"/>
          <w:szCs w:val="20"/>
        </w:rPr>
        <w:t xml:space="preserve">Мультиплексирование. </w:t>
      </w:r>
      <w:r w:rsidRPr="00677EEF">
        <w:rPr>
          <w:rFonts w:eastAsia="SimSun"/>
          <w:b w:val="0"/>
          <w:bCs w:val="0"/>
          <w:color w:val="000000"/>
          <w:sz w:val="20"/>
          <w:szCs w:val="20"/>
        </w:rPr>
        <w:t>Оборудование или программное обеспечение, которое вы используете для</w:t>
      </w:r>
    </w:p>
    <w:p w14:paraId="079CD7E4" w14:textId="77777777" w:rsidR="00246C3E" w:rsidRPr="00BD1BA8" w:rsidRDefault="008E0947">
      <w:pPr>
        <w:pStyle w:val="Bullet3"/>
        <w:widowControl w:val="0"/>
      </w:pPr>
      <w:r w:rsidRPr="00677EEF">
        <w:rPr>
          <w:rFonts w:eastAsia="SimSun"/>
          <w:color w:val="000000"/>
          <w:sz w:val="20"/>
          <w:szCs w:val="20"/>
        </w:rPr>
        <w:t>создания пулов подключений,</w:t>
      </w:r>
    </w:p>
    <w:p w14:paraId="2712F795" w14:textId="77777777" w:rsidR="00246C3E" w:rsidRPr="00BD1BA8" w:rsidRDefault="008E0947">
      <w:pPr>
        <w:pStyle w:val="Bullet3"/>
        <w:widowControl w:val="0"/>
      </w:pPr>
      <w:r w:rsidRPr="00677EEF">
        <w:rPr>
          <w:rFonts w:eastAsia="SimSun"/>
          <w:color w:val="000000"/>
          <w:sz w:val="20"/>
          <w:szCs w:val="20"/>
        </w:rPr>
        <w:t>перенаправления информации или</w:t>
      </w:r>
    </w:p>
    <w:p w14:paraId="1DB0D9FC" w14:textId="77777777" w:rsidR="00246C3E" w:rsidRPr="00BD1BA8" w:rsidRDefault="008E0947">
      <w:pPr>
        <w:pStyle w:val="Bullet3"/>
        <w:widowControl w:val="0"/>
      </w:pPr>
      <w:r w:rsidRPr="00677EEF">
        <w:rPr>
          <w:rFonts w:eastAsia="SimSun"/>
          <w:color w:val="000000"/>
          <w:sz w:val="20"/>
          <w:szCs w:val="20"/>
        </w:rPr>
        <w:t>уменьшения количества устройств или пользователей, напрямую обращающихся или использующих программное обеспечение</w:t>
      </w:r>
    </w:p>
    <w:p w14:paraId="24A75DA2" w14:textId="77777777" w:rsidR="00246C3E" w:rsidRPr="00BD1BA8" w:rsidRDefault="008E0947">
      <w:pPr>
        <w:pStyle w:val="Body2"/>
        <w:widowControl w:val="0"/>
      </w:pPr>
      <w:r w:rsidRPr="00677EEF">
        <w:rPr>
          <w:rFonts w:eastAsia="SimSun"/>
          <w:color w:val="000000"/>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3BFD576" w14:textId="77777777" w:rsidR="00246C3E" w:rsidRPr="00BD1BA8" w:rsidRDefault="008E0947">
      <w:pPr>
        <w:pStyle w:val="Heading2"/>
        <w:widowControl w:val="0"/>
        <w:ind w:hanging="360"/>
      </w:pPr>
      <w:r w:rsidRPr="00677EEF">
        <w:rPr>
          <w:rFonts w:eastAsia="SimSun"/>
          <w:color w:val="000000"/>
          <w:sz w:val="20"/>
          <w:szCs w:val="20"/>
        </w:rPr>
        <w:t xml:space="preserve">Запрет на разделение серверного программного обеспечения на компоненты. </w:t>
      </w:r>
      <w:r w:rsidRPr="00677EEF">
        <w:rPr>
          <w:rFonts w:eastAsia="SimSun"/>
          <w:b w:val="0"/>
          <w:bCs w:val="0"/>
          <w:color w:val="00000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316CDFE4" w14:textId="77777777" w:rsidR="00246C3E" w:rsidRPr="00BD1BA8" w:rsidRDefault="008E0947">
      <w:pPr>
        <w:pStyle w:val="Heading2"/>
        <w:widowControl w:val="0"/>
        <w:ind w:hanging="360"/>
      </w:pPr>
      <w:r w:rsidRPr="00677EEF">
        <w:rPr>
          <w:rFonts w:eastAsia="SimSun"/>
          <w:color w:val="000000"/>
          <w:sz w:val="20"/>
          <w:szCs w:val="20"/>
        </w:rPr>
        <w:t>Максимальное количество экземпляров.</w:t>
      </w:r>
      <w:r w:rsidRPr="00677EEF">
        <w:rPr>
          <w:rFonts w:eastAsia="SimSun"/>
          <w:b w:val="0"/>
          <w:color w:val="000000"/>
          <w:sz w:val="20"/>
          <w:szCs w:val="20"/>
        </w:rPr>
        <w:t xml:space="preserve"> </w:t>
      </w:r>
      <w:r w:rsidRPr="00677EEF">
        <w:rPr>
          <w:rFonts w:eastAsia="SimSun"/>
          <w:b w:val="0"/>
          <w:bCs w:val="0"/>
          <w:color w:val="00000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38D6075E" w14:textId="77777777" w:rsidR="00246C3E" w:rsidRPr="00BD1BA8" w:rsidRDefault="008E0947">
      <w:pPr>
        <w:pStyle w:val="Heading2"/>
        <w:widowControl w:val="0"/>
      </w:pPr>
      <w:r w:rsidRPr="00677EEF">
        <w:rPr>
          <w:rFonts w:eastAsia="SimSun"/>
          <w:color w:val="000000"/>
          <w:sz w:val="20"/>
          <w:szCs w:val="20"/>
        </w:rPr>
        <w:t xml:space="preserve">Дополнительные функциональные возможности. </w:t>
      </w:r>
      <w:r w:rsidRPr="00677EEF">
        <w:rPr>
          <w:rFonts w:eastAsia="SimSun"/>
          <w:b w:val="0"/>
          <w:bCs w:val="0"/>
          <w:color w:val="00000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05E57D50" w14:textId="14ED568A" w:rsidR="007F5373" w:rsidRPr="00BD1BA8" w:rsidRDefault="003B1330">
      <w:pPr>
        <w:pStyle w:val="Heading2"/>
        <w:widowControl w:val="0"/>
      </w:pPr>
      <w:r w:rsidRPr="00677EEF">
        <w:rPr>
          <w:rFonts w:eastAsia="SimSun"/>
          <w:color w:val="000000"/>
          <w:sz w:val="20"/>
          <w:szCs w:val="20"/>
        </w:rPr>
        <w:t>Skype для бизнеса 2015 в режиме подавления пользовательского интерфейса (UISuppressionMode).</w:t>
      </w:r>
      <w:r w:rsidRPr="00677EEF">
        <w:rPr>
          <w:rFonts w:eastAsia="SimSun"/>
          <w:b w:val="0"/>
          <w:color w:val="000000"/>
          <w:sz w:val="20"/>
          <w:szCs w:val="20"/>
        </w:rPr>
        <w:t xml:space="preserve"> Данное программное обеспечение включает продукт Skype для бизнеса 2015,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 </w:t>
      </w:r>
    </w:p>
    <w:p w14:paraId="50052992" w14:textId="77777777" w:rsidR="00246C3E" w:rsidRPr="00BD1BA8" w:rsidRDefault="008E0947">
      <w:pPr>
        <w:pStyle w:val="Heading1"/>
        <w:widowControl w:val="0"/>
      </w:pPr>
      <w:r w:rsidRPr="00677EEF">
        <w:rPr>
          <w:rFonts w:eastAsia="SimSun"/>
          <w:color w:val="000000"/>
          <w:sz w:val="20"/>
          <w:szCs w:val="20"/>
        </w:rPr>
        <w:t xml:space="preserve">СЛУЖБЫ ИНТЕРНЕТА. </w:t>
      </w:r>
      <w:r w:rsidRPr="00677EEF">
        <w:rPr>
          <w:rFonts w:eastAsia="SimSun"/>
          <w:b w:val="0"/>
          <w:bCs w:val="0"/>
          <w:color w:val="00000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7118B920" w14:textId="7C664771" w:rsidR="007F5373" w:rsidRPr="00AB5A05" w:rsidRDefault="007F5373">
      <w:pPr>
        <w:pStyle w:val="Heading1"/>
        <w:widowControl w:val="0"/>
        <w:rPr>
          <w:sz w:val="20"/>
          <w:szCs w:val="20"/>
        </w:rPr>
      </w:pPr>
      <w:r>
        <w:t xml:space="preserve">КОМПОНЕНТЫ С ФИРМЕННОЙ СИМВОЛИКОЙ </w:t>
      </w:r>
      <w:r w:rsidRPr="00677EEF">
        <w:rPr>
          <w:rFonts w:eastAsia="SimSun"/>
          <w:color w:val="000000"/>
          <w:sz w:val="20"/>
          <w:szCs w:val="20"/>
        </w:rPr>
        <w:t xml:space="preserve">SQL </w:t>
      </w:r>
      <w:r w:rsidRPr="00677EEF">
        <w:rPr>
          <w:color w:val="000000"/>
          <w:sz w:val="20"/>
          <w:szCs w:val="20"/>
        </w:rPr>
        <w:t>SERVER</w:t>
      </w:r>
      <w:r w:rsidRPr="00677EEF">
        <w:rPr>
          <w:bCs w:val="0"/>
          <w:color w:val="000000"/>
          <w:sz w:val="24"/>
          <w:szCs w:val="24"/>
          <w:vertAlign w:val="superscript"/>
        </w:rPr>
        <w:sym w:font="Symbol" w:char="F0E2"/>
      </w:r>
      <w:r w:rsidRPr="00677EEF">
        <w:rPr>
          <w:color w:val="000000"/>
          <w:sz w:val="20"/>
          <w:szCs w:val="20"/>
        </w:rPr>
        <w:t xml:space="preserve">. </w:t>
      </w:r>
      <w:r w:rsidRPr="00677EEF">
        <w:rPr>
          <w:b w:val="0"/>
          <w:bCs w:val="0"/>
          <w:color w:val="00000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sidRPr="00677EEF">
        <w:rPr>
          <w:b w:val="0"/>
          <w:color w:val="000000"/>
          <w:sz w:val="20"/>
          <w:szCs w:val="20"/>
        </w:rPr>
        <w:t xml:space="preserve"> Если вы не согласны с условиями лицензии для компонентов с брендом SQL Server, то вы не должны использовать компонент.</w:t>
      </w:r>
    </w:p>
    <w:p w14:paraId="5C8300D3" w14:textId="77777777" w:rsidR="00246C3E" w:rsidRPr="00BD1BA8" w:rsidRDefault="008E0947">
      <w:pPr>
        <w:pStyle w:val="Heading1"/>
        <w:widowControl w:val="0"/>
      </w:pPr>
      <w:r w:rsidRPr="00677EEF">
        <w:rPr>
          <w:rFonts w:eastAsia="SimSun"/>
          <w:color w:val="000000"/>
          <w:sz w:val="20"/>
          <w:szCs w:val="20"/>
        </w:rPr>
        <w:t xml:space="preserve">ПРОГРАММНОЕ ОБЕСПЕЧЕНИЕ .NET FRAMEWORK. </w:t>
      </w:r>
      <w:r w:rsidRPr="00677EEF">
        <w:rPr>
          <w:rFonts w:eastAsia="SimSun"/>
          <w:b w:val="0"/>
          <w:bCs w:val="0"/>
          <w:color w:val="000000"/>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14:paraId="28C396C4" w14:textId="77777777" w:rsidR="00246C3E" w:rsidRPr="00BD1BA8" w:rsidRDefault="008E0947">
      <w:pPr>
        <w:pStyle w:val="Heading1"/>
        <w:widowControl w:val="0"/>
      </w:pPr>
      <w:r w:rsidRPr="00677EEF">
        <w:rPr>
          <w:rFonts w:eastAsia="SimSun"/>
          <w:color w:val="000000"/>
          <w:sz w:val="20"/>
          <w:szCs w:val="20"/>
        </w:rPr>
        <w:t xml:space="preserve">ИЗМЕРЕНИЕ ПРОИЗВОДИТЕЛЬНОСТИ. </w:t>
      </w:r>
      <w:r w:rsidRPr="00677EEF">
        <w:rPr>
          <w:rFonts w:eastAsia="SimSun"/>
          <w:b w:val="0"/>
          <w:bCs w:val="0"/>
          <w:color w:val="00000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727B9732" w14:textId="77777777" w:rsidR="00246C3E" w:rsidRPr="00BD1BA8" w:rsidRDefault="008E0947">
      <w:pPr>
        <w:pStyle w:val="Heading1"/>
        <w:widowControl w:val="0"/>
      </w:pPr>
      <w:r w:rsidRPr="00677EEF">
        <w:rPr>
          <w:rFonts w:eastAsia="SimSun"/>
          <w:color w:val="000000"/>
          <w:sz w:val="20"/>
          <w:szCs w:val="20"/>
        </w:rPr>
        <w:t xml:space="preserve">ТЕСТИРОВАНИЕ ПРОИЗВОДИТЕЛЬНОСТИ MICROSOFT .NET FRAMEWORK. </w:t>
      </w:r>
      <w:r w:rsidRPr="00677EEF">
        <w:rPr>
          <w:rFonts w:eastAsia="SimSun"/>
          <w:b w:val="0"/>
          <w:bCs w:val="0"/>
          <w:color w:val="00000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w:t>
      </w:r>
      <w:r w:rsidRPr="00677EEF">
        <w:rPr>
          <w:rFonts w:eastAsia="SimSun"/>
          <w:b w:val="0"/>
          <w:bCs w:val="0"/>
          <w:color w:val="000000"/>
          <w:sz w:val="20"/>
          <w:szCs w:val="20"/>
        </w:rPr>
        <w:lastRenderedPageBreak/>
        <w:t>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0A6449A3" w14:textId="4345440E" w:rsidR="00246C3E" w:rsidRPr="00BD1BA8" w:rsidRDefault="008E0947">
      <w:pPr>
        <w:pStyle w:val="Heading1"/>
        <w:widowControl w:val="0"/>
      </w:pPr>
      <w:r w:rsidRPr="00677EEF">
        <w:rPr>
          <w:rFonts w:eastAsia="SimSun"/>
          <w:color w:val="000000"/>
          <w:sz w:val="20"/>
          <w:szCs w:val="20"/>
        </w:rPr>
        <w:t xml:space="preserve">ОБЪЕМ ЛИЦЕНЗИИ. </w:t>
      </w:r>
      <w:r w:rsidRPr="00677EEF">
        <w:rPr>
          <w:rFonts w:eastAsia="SimSun"/>
          <w:b w:val="0"/>
          <w:bCs w:val="0"/>
          <w:color w:val="00000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469980E" w14:textId="77777777" w:rsidR="00246C3E" w:rsidRPr="00BD1BA8" w:rsidRDefault="008E0947">
      <w:pPr>
        <w:pStyle w:val="Bullet2"/>
        <w:widowControl w:val="0"/>
      </w:pPr>
      <w:r w:rsidRPr="00677EEF">
        <w:rPr>
          <w:rFonts w:eastAsia="SimSun"/>
          <w:color w:val="000000"/>
          <w:sz w:val="20"/>
          <w:szCs w:val="20"/>
        </w:rPr>
        <w:t>пытаться обойти технические ограничения в программном обеспечении;</w:t>
      </w:r>
    </w:p>
    <w:p w14:paraId="21FB2083" w14:textId="77777777" w:rsidR="00246C3E" w:rsidRPr="00BD1BA8" w:rsidRDefault="008E0947">
      <w:pPr>
        <w:pStyle w:val="Bullet2"/>
        <w:widowControl w:val="0"/>
      </w:pPr>
      <w:r w:rsidRPr="00677EEF">
        <w:rPr>
          <w:rFonts w:eastAsia="SimSun"/>
          <w:color w:val="000000"/>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3A1B09BF" w14:textId="77777777" w:rsidR="00246C3E" w:rsidRPr="00BD1BA8" w:rsidRDefault="008E0947">
      <w:pPr>
        <w:pStyle w:val="Bullet2"/>
        <w:widowControl w:val="0"/>
      </w:pPr>
      <w:r w:rsidRPr="00677EEF">
        <w:rPr>
          <w:rFonts w:eastAsia="SimSun"/>
          <w:color w:val="000000"/>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3A51BB28" w14:textId="77777777" w:rsidR="00246C3E" w:rsidRPr="00BD1BA8" w:rsidRDefault="008E0947">
      <w:pPr>
        <w:pStyle w:val="Bullet2"/>
        <w:widowControl w:val="0"/>
      </w:pPr>
      <w:r w:rsidRPr="00677EEF">
        <w:rPr>
          <w:rFonts w:eastAsia="SimSun"/>
          <w:color w:val="000000"/>
          <w:sz w:val="20"/>
          <w:szCs w:val="20"/>
        </w:rPr>
        <w:t>публиковать программное обеспечение, предоставляя другим лицам возможность его копировать;</w:t>
      </w:r>
    </w:p>
    <w:p w14:paraId="6C85AE0B" w14:textId="77777777" w:rsidR="00246C3E" w:rsidRPr="00BD1BA8" w:rsidRDefault="008E0947">
      <w:pPr>
        <w:pStyle w:val="Bullet2"/>
        <w:widowControl w:val="0"/>
      </w:pPr>
      <w:r w:rsidRPr="00677EEF">
        <w:rPr>
          <w:rFonts w:eastAsia="SimSun"/>
          <w:color w:val="000000"/>
          <w:sz w:val="20"/>
          <w:szCs w:val="20"/>
        </w:rPr>
        <w:t>предоставлять программное обеспечение в прокат, в аренду или во временное пользование;</w:t>
      </w:r>
    </w:p>
    <w:p w14:paraId="5F72C4E5" w14:textId="77777777" w:rsidR="00246C3E" w:rsidRPr="00BD1BA8" w:rsidRDefault="008E0947">
      <w:pPr>
        <w:pStyle w:val="Bullet2"/>
        <w:widowControl w:val="0"/>
      </w:pPr>
      <w:r w:rsidRPr="00677EEF">
        <w:rPr>
          <w:rFonts w:eastAsia="SimSun"/>
          <w:color w:val="000000"/>
          <w:sz w:val="20"/>
          <w:szCs w:val="20"/>
        </w:rPr>
        <w:t>использовать это программное обеспечение для предоставления сетевых услуг на коммерческой основе.</w:t>
      </w:r>
    </w:p>
    <w:p w14:paraId="50F86A6B" w14:textId="77777777" w:rsidR="00246C3E" w:rsidRPr="00BD1BA8" w:rsidRDefault="008E0947">
      <w:pPr>
        <w:pStyle w:val="Body1"/>
        <w:widowControl w:val="0"/>
      </w:pPr>
      <w:r w:rsidRPr="00677EEF">
        <w:rPr>
          <w:rFonts w:eastAsia="SimSun"/>
          <w:color w:val="000000"/>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651773EB" w14:textId="77777777" w:rsidR="00246C3E" w:rsidRPr="00BD1BA8" w:rsidRDefault="008E0947">
      <w:pPr>
        <w:pStyle w:val="Heading1"/>
        <w:widowControl w:val="0"/>
      </w:pPr>
      <w:r w:rsidRPr="00677EEF">
        <w:rPr>
          <w:rFonts w:eastAsia="SimSun"/>
          <w:color w:val="000000"/>
          <w:sz w:val="20"/>
          <w:szCs w:val="20"/>
        </w:rPr>
        <w:t xml:space="preserve">АЛЬТЕРНАТИВНЫЕ ВЕРСИИ. </w:t>
      </w:r>
      <w:r w:rsidRPr="00677EEF">
        <w:rPr>
          <w:rFonts w:eastAsia="SimSun"/>
          <w:b w:val="0"/>
          <w:bCs w:val="0"/>
          <w:color w:val="00000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14:paraId="4FC6F189" w14:textId="77777777" w:rsidR="00246C3E" w:rsidRPr="00BD1BA8" w:rsidRDefault="008E0947">
      <w:pPr>
        <w:pStyle w:val="Heading1"/>
        <w:widowControl w:val="0"/>
      </w:pPr>
      <w:r w:rsidRPr="00677EEF">
        <w:rPr>
          <w:rFonts w:eastAsia="SimSun"/>
          <w:color w:val="000000"/>
          <w:sz w:val="20"/>
          <w:szCs w:val="20"/>
        </w:rPr>
        <w:t>РЕЗЕРВНАЯ КОПИЯ.</w:t>
      </w:r>
    </w:p>
    <w:p w14:paraId="1E2CF594" w14:textId="77777777" w:rsidR="00246C3E" w:rsidRPr="00BD1BA8" w:rsidRDefault="008E0947">
      <w:pPr>
        <w:pStyle w:val="Heading2"/>
        <w:widowControl w:val="0"/>
      </w:pPr>
      <w:r w:rsidRPr="00677EEF">
        <w:rPr>
          <w:rFonts w:eastAsia="SimSun"/>
          <w:color w:val="000000"/>
          <w:sz w:val="20"/>
          <w:szCs w:val="20"/>
        </w:rPr>
        <w:t xml:space="preserve">Носители. </w:t>
      </w:r>
      <w:r w:rsidRPr="00677EEF">
        <w:rPr>
          <w:rFonts w:eastAsia="SimSun"/>
          <w:b w:val="0"/>
          <w:bCs w:val="0"/>
          <w:color w:val="00000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3DD5FC51" w14:textId="77777777" w:rsidR="00246C3E" w:rsidRPr="00BD1BA8" w:rsidRDefault="008E0947">
      <w:pPr>
        <w:pStyle w:val="Heading2"/>
        <w:widowControl w:val="0"/>
      </w:pPr>
      <w:r w:rsidRPr="00677EEF">
        <w:rPr>
          <w:rFonts w:eastAsia="SimSun"/>
          <w:color w:val="000000"/>
          <w:sz w:val="20"/>
          <w:szCs w:val="20"/>
        </w:rPr>
        <w:t xml:space="preserve">Загрузка через Интернет. </w:t>
      </w:r>
      <w:r w:rsidRPr="00677EEF">
        <w:rPr>
          <w:rFonts w:eastAsia="SimSun"/>
          <w:b w:val="0"/>
          <w:bCs w:val="0"/>
          <w:color w:val="00000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553D8930" w14:textId="77777777" w:rsidR="00246C3E" w:rsidRPr="00BD1BA8" w:rsidRDefault="008E0947">
      <w:pPr>
        <w:pStyle w:val="Heading1"/>
        <w:widowControl w:val="0"/>
      </w:pPr>
      <w:r w:rsidRPr="00677EEF">
        <w:rPr>
          <w:rFonts w:eastAsia="SimSun"/>
          <w:color w:val="000000"/>
          <w:sz w:val="20"/>
          <w:szCs w:val="20"/>
        </w:rPr>
        <w:t xml:space="preserve">ДОКУМЕНТАЦИЯ. </w:t>
      </w:r>
      <w:r w:rsidRPr="00677EEF">
        <w:rPr>
          <w:rFonts w:eastAsia="SimSun"/>
          <w:b w:val="0"/>
          <w:bCs w:val="0"/>
          <w:color w:val="00000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34C4E781" w14:textId="77777777" w:rsidR="00246C3E" w:rsidRPr="00237E0D" w:rsidRDefault="008E0947">
      <w:pPr>
        <w:pStyle w:val="Heading1"/>
        <w:widowControl w:val="0"/>
      </w:pPr>
      <w:r w:rsidRPr="00677EEF">
        <w:rPr>
          <w:rFonts w:eastAsia="SimSun"/>
          <w:color w:val="000000"/>
          <w:sz w:val="20"/>
          <w:szCs w:val="20"/>
        </w:rPr>
        <w:t xml:space="preserve">ПРОГРАММНОЕ ОБЕСПЕЧЕНИЕ, ЗАПРЕЩЕННОЕ К ПЕРЕПРОДАЖЕ. </w:t>
      </w:r>
      <w:r w:rsidRPr="00677EEF">
        <w:rPr>
          <w:rFonts w:eastAsia="SimSun"/>
          <w:b w:val="0"/>
          <w:bCs w:val="0"/>
          <w:color w:val="000000"/>
          <w:sz w:val="20"/>
          <w:szCs w:val="20"/>
        </w:rPr>
        <w:t>Вы не имеете права продавать программное обеспечение, помеченное как не предназначенное для перепродажи («Not for Resale», или «NFR»).</w:t>
      </w:r>
    </w:p>
    <w:p w14:paraId="00F21D61" w14:textId="77777777" w:rsidR="00246C3E" w:rsidRPr="00237E0D" w:rsidRDefault="008E0947">
      <w:pPr>
        <w:pStyle w:val="Heading1"/>
        <w:widowControl w:val="0"/>
        <w:rPr>
          <w:spacing w:val="-1"/>
        </w:rPr>
      </w:pPr>
      <w:r w:rsidRPr="00677EEF">
        <w:rPr>
          <w:rFonts w:eastAsia="SimSun"/>
          <w:color w:val="000000"/>
          <w:spacing w:val="-1"/>
          <w:sz w:val="20"/>
          <w:szCs w:val="20"/>
        </w:rPr>
        <w:t xml:space="preserve">ПРОГРАММНОЕ ОБЕСПЕЧЕНИЕ ДЛЯ УЧЕБНЫХ ЗАВЕДЕНИЙ. </w:t>
      </w:r>
      <w:r w:rsidRPr="00677EEF">
        <w:rPr>
          <w:rFonts w:eastAsia="SimSun"/>
          <w:b w:val="0"/>
          <w:bCs w:val="0"/>
          <w:color w:val="000000"/>
          <w:spacing w:val="-1"/>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1DAAE3D9" w14:textId="77777777" w:rsidR="00246C3E" w:rsidRPr="00BD1BA8" w:rsidRDefault="008E0947">
      <w:pPr>
        <w:pStyle w:val="Heading1"/>
        <w:widowControl w:val="0"/>
        <w:ind w:left="360" w:hanging="360"/>
      </w:pPr>
      <w:r w:rsidRPr="00677EEF">
        <w:rPr>
          <w:rFonts w:eastAsia="SimSun"/>
          <w:color w:val="000000"/>
          <w:sz w:val="20"/>
          <w:szCs w:val="20"/>
        </w:rPr>
        <w:t>УВЕДОМЛЕНИЕ ПО ИСПОЛЬЗОВАНИЮ СТАНДАРТА VC-1 ДЛЯ КОДИРОВАНИЯ ВИДЕО.</w:t>
      </w:r>
      <w:r w:rsidRPr="00677EEF">
        <w:rPr>
          <w:rFonts w:eastAsia="SimSun"/>
          <w:b w:val="0"/>
          <w:bCs w:val="0"/>
          <w:color w:val="00000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3FF3C184" w14:textId="77777777" w:rsidR="00246C3E" w:rsidRPr="00BD1BA8" w:rsidRDefault="008E0947">
      <w:pPr>
        <w:pStyle w:val="Body1"/>
        <w:widowControl w:val="0"/>
      </w:pPr>
      <w:r w:rsidRPr="00677EEF">
        <w:rPr>
          <w:rFonts w:eastAsia="SimSun"/>
          <w:color w:val="000000"/>
          <w:sz w:val="20"/>
          <w:szCs w:val="20"/>
        </w:rPr>
        <w:t xml:space="preserve">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w:t>
      </w:r>
      <w:r w:rsidRPr="00677EEF">
        <w:rPr>
          <w:rFonts w:eastAsia="SimSun"/>
          <w:color w:val="000000"/>
          <w:sz w:val="20"/>
          <w:szCs w:val="20"/>
        </w:rPr>
        <w:lastRenderedPageBreak/>
        <w:t>НЕ ПРЕДОСТАВЛЯЮТСЯ И НЕ ПОДРАЗУМЕВАЮТСЯ.</w:t>
      </w:r>
    </w:p>
    <w:p w14:paraId="0553BBF3" w14:textId="77777777" w:rsidR="00246C3E" w:rsidRPr="00BD1BA8" w:rsidRDefault="008E0947">
      <w:pPr>
        <w:pStyle w:val="Body1"/>
        <w:widowControl w:val="0"/>
      </w:pPr>
      <w:r w:rsidRPr="00677EEF">
        <w:rPr>
          <w:rFonts w:eastAsia="SimSun"/>
          <w:color w:val="000000"/>
          <w:sz w:val="20"/>
          <w:szCs w:val="20"/>
        </w:rPr>
        <w:t>Если у вас возникнут вопросы касательно стандарта VC-1, обратитесь в компанию MPEG LA, L.L.C. по адресу: 250 Steele Street, Suite 300, Denver, Colorado 80206; www.mpegla.com.</w:t>
      </w:r>
    </w:p>
    <w:p w14:paraId="785E0854" w14:textId="77777777" w:rsidR="00246C3E" w:rsidRPr="00BD1BA8" w:rsidRDefault="008E0947">
      <w:pPr>
        <w:pStyle w:val="Heading1"/>
        <w:widowControl w:val="0"/>
      </w:pPr>
      <w:r w:rsidRPr="00677EEF">
        <w:rPr>
          <w:rFonts w:eastAsia="SimSun"/>
          <w:color w:val="000000"/>
          <w:sz w:val="20"/>
          <w:szCs w:val="20"/>
        </w:rPr>
        <w:t xml:space="preserve">ЭКСПОРТНЫЕ ОГРАНИЧЕНИЯ. </w:t>
      </w:r>
      <w:r w:rsidRPr="00677EEF">
        <w:rPr>
          <w:rFonts w:eastAsia="SimSun"/>
          <w:b w:val="0"/>
          <w:bCs w:val="0"/>
          <w:color w:val="00000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sidRPr="00677EEF">
        <w:rPr>
          <w:rStyle w:val="Hyperlink"/>
          <w:rFonts w:eastAsia="SimSun" w:cs="Tahoma"/>
          <w:b w:val="0"/>
          <w:bCs w:val="0"/>
          <w:color w:val="000000"/>
          <w:sz w:val="20"/>
          <w:szCs w:val="20"/>
          <w:u w:val="none"/>
        </w:rPr>
        <w:t>www.microsoft.com/exporting</w:t>
      </w:r>
      <w:r w:rsidRPr="00677EEF">
        <w:rPr>
          <w:rFonts w:eastAsia="SimSun"/>
          <w:b w:val="0"/>
          <w:bCs w:val="0"/>
          <w:color w:val="000000"/>
          <w:sz w:val="20"/>
          <w:szCs w:val="20"/>
        </w:rPr>
        <w:t>.</w:t>
      </w:r>
    </w:p>
    <w:p w14:paraId="25DBA5F0" w14:textId="1703DD29" w:rsidR="00246C3E" w:rsidRPr="00BD1BA8" w:rsidRDefault="008E0947">
      <w:pPr>
        <w:pStyle w:val="Heading1"/>
        <w:widowControl w:val="0"/>
      </w:pPr>
      <w:r w:rsidRPr="00677EEF">
        <w:rPr>
          <w:rFonts w:eastAsia="SimSun"/>
          <w:color w:val="000000"/>
          <w:sz w:val="20"/>
          <w:szCs w:val="20"/>
        </w:rPr>
        <w:t xml:space="preserve">ПОЛНОЕ СОГЛАШЕНИЕ. </w:t>
      </w:r>
      <w:r w:rsidRPr="00677EEF">
        <w:rPr>
          <w:rFonts w:eastAsia="SimSun"/>
          <w:b w:val="0"/>
          <w:bCs w:val="0"/>
          <w:color w:val="00000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6C7F8538" w14:textId="1C2A1F83" w:rsidR="00246C3E" w:rsidRPr="00BD1BA8" w:rsidRDefault="008E0947">
      <w:pPr>
        <w:pStyle w:val="Heading1"/>
        <w:widowControl w:val="0"/>
      </w:pPr>
      <w:r w:rsidRPr="00677EEF">
        <w:rPr>
          <w:rFonts w:eastAsia="SimSun"/>
          <w:color w:val="000000"/>
          <w:sz w:val="20"/>
          <w:szCs w:val="20"/>
        </w:rPr>
        <w:t xml:space="preserve">ЮРИДИЧЕСКАЯ СИЛА. </w:t>
      </w:r>
      <w:r w:rsidRPr="00677EEF">
        <w:rPr>
          <w:rFonts w:eastAsia="SimSun"/>
          <w:b w:val="0"/>
          <w:bCs w:val="0"/>
          <w:color w:val="00000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03B62C06" w14:textId="77777777" w:rsidR="000B27AC" w:rsidRPr="00BD1BA8" w:rsidRDefault="000B27AC" w:rsidP="000B27AC">
      <w:pPr>
        <w:pStyle w:val="Heading1"/>
        <w:widowControl w:val="0"/>
      </w:pPr>
      <w:r w:rsidRPr="00677EEF">
        <w:rPr>
          <w:color w:val="000000"/>
          <w:szCs w:val="20"/>
          <w:u w:val="single"/>
        </w:rPr>
        <w:t>ОТСУТСТВИЕ ОТКАЗОУСТОЙЧИВОСТИ</w:t>
      </w:r>
      <w:r w:rsidRPr="00677EEF">
        <w:rPr>
          <w:color w:val="00000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7EC38A0A" w14:textId="77777777" w:rsidR="000B27AC" w:rsidRPr="00BD1BA8" w:rsidRDefault="000B27AC" w:rsidP="000B27AC">
      <w:pPr>
        <w:pStyle w:val="Heading1"/>
        <w:widowControl w:val="0"/>
      </w:pPr>
      <w:r w:rsidRPr="00677EEF">
        <w:rPr>
          <w:color w:val="000000"/>
          <w:szCs w:val="20"/>
          <w:u w:val="single"/>
        </w:rPr>
        <w:t>ОТСУТСТВИЕ ГАРАНТИЙ MICROSOFT</w:t>
      </w:r>
      <w:r w:rsidRPr="00677EEF">
        <w:rPr>
          <w:color w:val="00000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2E9393C0" w14:textId="77777777" w:rsidR="000B27AC" w:rsidRPr="00BD1BA8" w:rsidRDefault="000B27AC" w:rsidP="000B27AC">
      <w:pPr>
        <w:pStyle w:val="Heading1"/>
        <w:widowControl w:val="0"/>
      </w:pPr>
      <w:r w:rsidRPr="00677EEF">
        <w:rPr>
          <w:color w:val="000000"/>
          <w:szCs w:val="20"/>
          <w:u w:val="single"/>
        </w:rPr>
        <w:t>ОТСУТСТВИЕ ОТВЕТСТВЕННОСТИ MICROSOFT ЗА НЕКОТОРЫЕ ВИДЫ УЩЕРБА И УБЫТКОВ</w:t>
      </w:r>
      <w:r w:rsidRPr="00677EEF">
        <w:rPr>
          <w:color w:val="00000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6E97F8CD" w14:textId="77777777" w:rsidR="000B27AC" w:rsidRPr="00BD1BA8" w:rsidRDefault="000B27AC" w:rsidP="000B27AC">
      <w:pPr>
        <w:pStyle w:val="Heading1"/>
        <w:widowControl w:val="0"/>
      </w:pPr>
      <w:r w:rsidRPr="00677EEF">
        <w:rPr>
          <w:color w:val="000000"/>
          <w:u w:val="single"/>
        </w:rPr>
        <w:t>ТОЛЬКО ДЛЯ АВСТРАЛИИ</w:t>
      </w:r>
      <w:r w:rsidRPr="00677EEF">
        <w:rPr>
          <w:color w:val="000000"/>
        </w:rPr>
        <w:t>. Ссылки на «</w:t>
      </w:r>
      <w:r w:rsidRPr="00677EEF">
        <w:rPr>
          <w:rFonts w:eastAsia="SimSun"/>
          <w:color w:val="000000"/>
          <w:szCs w:val="20"/>
        </w:rPr>
        <w:t>Ограниченную гарантию</w:t>
      </w:r>
      <w:r w:rsidRPr="00677EEF">
        <w:rPr>
          <w:color w:val="00000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sidRPr="00677EEF">
        <w:rPr>
          <w:rFonts w:eastAsia="SimSun"/>
          <w:color w:val="000000"/>
          <w:szCs w:val="20"/>
        </w:rPr>
        <w:t>Законом Австралии</w:t>
      </w:r>
      <w:r w:rsidRPr="00677EEF">
        <w:rPr>
          <w:color w:val="000000"/>
        </w:rPr>
        <w:t xml:space="preserve"> о правах потребителей.</w:t>
      </w:r>
    </w:p>
    <w:p w14:paraId="5730B852" w14:textId="77777777" w:rsidR="000B27AC" w:rsidRPr="00BD1BA8" w:rsidRDefault="000B27AC" w:rsidP="000B27AC">
      <w:pPr>
        <w:widowControl w:val="0"/>
        <w:ind w:left="360"/>
      </w:pPr>
      <w:r w:rsidRPr="00677EEF">
        <w:rPr>
          <w:rFonts w:eastAsia="SimSun"/>
          <w:b/>
          <w:color w:val="000000"/>
          <w:szCs w:val="20"/>
        </w:rPr>
        <w:t>Если Закон Австралии о правах потребителей распространяется на вашу покупку, на вас распространяется следующее положение.</w:t>
      </w:r>
      <w:r w:rsidRPr="00677EEF">
        <w:rPr>
          <w:b/>
          <w:color w:val="00000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14:paraId="031C188E" w14:textId="701D95B7" w:rsidR="000B27AC" w:rsidRPr="00BD1BA8" w:rsidRDefault="000B27AC" w:rsidP="000B27AC">
      <w:r w:rsidRPr="00677EEF">
        <w:rPr>
          <w:color w:val="000000"/>
        </w:rPr>
        <w:t>Microsoft, Skype и SQL Server являются охраняемыми товарными знаками корпорации Microsoft в США и других странах.</w:t>
      </w:r>
    </w:p>
    <w:p w14:paraId="3888327C" w14:textId="0CA55EC4" w:rsidR="00246C3E" w:rsidRPr="00E266BD" w:rsidRDefault="00246C3E">
      <w:pPr>
        <w:widowControl w:val="0"/>
      </w:pPr>
    </w:p>
    <w:sectPr w:rsidR="00246C3E" w:rsidRPr="00E266BD">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32AB5C" w14:textId="77777777" w:rsidR="00861ED9" w:rsidRDefault="00861ED9">
      <w:pPr>
        <w:rPr>
          <w:rFonts w:cs="Times New Roman"/>
        </w:rPr>
      </w:pPr>
      <w:r>
        <w:rPr>
          <w:rFonts w:cs="Times New Roman"/>
        </w:rPr>
        <w:separator/>
      </w:r>
    </w:p>
  </w:endnote>
  <w:endnote w:type="continuationSeparator" w:id="0">
    <w:p w14:paraId="71FCD37B" w14:textId="77777777" w:rsidR="00861ED9" w:rsidRDefault="00861ED9">
      <w:pPr>
        <w:rPr>
          <w:rFonts w:cs="Times New Roman"/>
        </w:rPr>
      </w:pPr>
      <w:r>
        <w:rPr>
          <w:rFonts w:cs="Times New Roman"/>
        </w:rPr>
        <w:continuationSeparator/>
      </w:r>
    </w:p>
  </w:endnote>
  <w:endnote w:type="continuationNotice" w:id="1">
    <w:p w14:paraId="303CE4FF" w14:textId="77777777" w:rsidR="00861ED9" w:rsidRDefault="00861E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9E58A" w14:textId="3D24FBAD" w:rsidR="000D035F" w:rsidRPr="00A83375" w:rsidRDefault="000D035F" w:rsidP="00A83375">
    <w:pPr>
      <w:tabs>
        <w:tab w:val="left" w:pos="9810"/>
      </w:tabs>
      <w:spacing w:after="0"/>
      <w:rPr>
        <w:lang w:val="en-US" w:eastAsia="en-US" w:bidi="ar-SA"/>
      </w:rPr>
    </w:pPr>
    <w:r w:rsidRPr="00A83375">
      <w:rPr>
        <w:lang w:val="en-US" w:eastAsia="en-US" w:bidi="ar-SA"/>
      </w:rPr>
      <w:t>ISV Royalty Agreement EULA (May 1, 2015)</w:t>
    </w:r>
    <w:r w:rsidRPr="00A83375">
      <w:rPr>
        <w:lang w:val="en-US" w:eastAsia="en-US" w:bidi="ar-SA"/>
      </w:rPr>
      <w:tab/>
      <w:t xml:space="preserve">Page </w:t>
    </w:r>
    <w:r w:rsidRPr="00A83375">
      <w:rPr>
        <w:lang w:val="en-US" w:eastAsia="en-US" w:bidi="ar-SA"/>
      </w:rPr>
      <w:fldChar w:fldCharType="begin"/>
    </w:r>
    <w:r w:rsidRPr="00A83375">
      <w:rPr>
        <w:lang w:val="en-US" w:eastAsia="en-US" w:bidi="ar-SA"/>
      </w:rPr>
      <w:instrText xml:space="preserve"> PAGE   \* MERGEFORMAT </w:instrText>
    </w:r>
    <w:r w:rsidRPr="00A83375">
      <w:rPr>
        <w:lang w:val="en-US" w:eastAsia="en-US" w:bidi="ar-SA"/>
      </w:rPr>
      <w:fldChar w:fldCharType="separate"/>
    </w:r>
    <w:r w:rsidR="00677EEF">
      <w:rPr>
        <w:noProof/>
        <w:lang w:val="en-US" w:eastAsia="en-US" w:bidi="ar-SA"/>
      </w:rPr>
      <w:t>1</w:t>
    </w:r>
    <w:r w:rsidRPr="00A83375">
      <w:rPr>
        <w:lang w:val="en-US" w:eastAsia="en-US" w:bidi="ar-SA"/>
      </w:rPr>
      <w:fldChar w:fldCharType="end"/>
    </w:r>
    <w:r w:rsidRPr="00A83375">
      <w:rPr>
        <w:lang w:val="en-US" w:eastAsia="en-US" w:bidi="ar-SA"/>
      </w:rPr>
      <w:t xml:space="preserve"> of </w:t>
    </w:r>
    <w:r w:rsidRPr="00A83375">
      <w:rPr>
        <w:lang w:val="en-US" w:eastAsia="en-US" w:bidi="ar-SA"/>
      </w:rPr>
      <w:fldChar w:fldCharType="begin"/>
    </w:r>
    <w:r w:rsidR="00035D41" w:rsidRPr="00A83375">
      <w:rPr>
        <w:lang w:val="en-US" w:eastAsia="en-US" w:bidi="ar-SA"/>
      </w:rPr>
      <w:instrText xml:space="preserve"> NUMPAGES   \* MERGEFORMAT </w:instrText>
    </w:r>
    <w:r w:rsidRPr="00A83375">
      <w:rPr>
        <w:lang w:val="en-US" w:eastAsia="en-US" w:bidi="ar-SA"/>
      </w:rPr>
      <w:fldChar w:fldCharType="separate"/>
    </w:r>
    <w:r w:rsidR="00677EEF">
      <w:rPr>
        <w:noProof/>
        <w:lang w:val="en-US" w:eastAsia="en-US" w:bidi="ar-SA"/>
      </w:rPr>
      <w:t>3</w:t>
    </w:r>
    <w:r w:rsidRPr="00A83375">
      <w:rPr>
        <w:lang w:val="en-US" w:eastAsia="en-US" w:bidi="ar-SA"/>
      </w:rPr>
      <w:fldChar w:fldCharType="end"/>
    </w:r>
  </w:p>
  <w:p w14:paraId="71369B7B" w14:textId="77777777" w:rsidR="000D035F" w:rsidRPr="00E266BD" w:rsidRDefault="000D035F">
    <w:pPr>
      <w:pStyle w:val="Footer"/>
      <w:rPr>
        <w:color w:val="00000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653FDF" w14:textId="77777777" w:rsidR="00861ED9" w:rsidRDefault="00861ED9">
      <w:pPr>
        <w:rPr>
          <w:rFonts w:cs="Times New Roman"/>
          <w:lang w:val="en-US"/>
        </w:rPr>
      </w:pPr>
      <w:r>
        <w:rPr>
          <w:rFonts w:cs="Times New Roman"/>
        </w:rPr>
        <w:separator/>
      </w:r>
    </w:p>
    <w:p w14:paraId="0B501C17" w14:textId="77777777" w:rsidR="00861ED9" w:rsidRPr="009C1D72" w:rsidRDefault="00861ED9">
      <w:pPr>
        <w:rPr>
          <w:rFonts w:cs="Times New Roman"/>
          <w:lang w:val="en-US"/>
        </w:rPr>
      </w:pPr>
    </w:p>
  </w:footnote>
  <w:footnote w:type="continuationSeparator" w:id="0">
    <w:p w14:paraId="41A6D834" w14:textId="77777777" w:rsidR="00861ED9" w:rsidRDefault="00861ED9">
      <w:pPr>
        <w:rPr>
          <w:rFonts w:cs="Times New Roman"/>
          <w:lang w:val="en-US"/>
        </w:rPr>
      </w:pPr>
      <w:r>
        <w:rPr>
          <w:rFonts w:cs="Times New Roman"/>
        </w:rPr>
        <w:continuationSeparator/>
      </w:r>
    </w:p>
    <w:p w14:paraId="38C12306" w14:textId="77777777" w:rsidR="00861ED9" w:rsidRPr="009C1D72" w:rsidRDefault="00861ED9">
      <w:pPr>
        <w:rPr>
          <w:rFonts w:cs="Times New Roman"/>
          <w:lang w:val="en-US"/>
        </w:rPr>
      </w:pPr>
    </w:p>
  </w:footnote>
  <w:footnote w:type="continuationNotice" w:id="1">
    <w:p w14:paraId="3D49E984" w14:textId="77777777" w:rsidR="00861ED9" w:rsidRDefault="00861ED9">
      <w:pPr>
        <w:spacing w:before="0" w:after="0"/>
      </w:pPr>
    </w:p>
  </w:footnote>
  <w:footnote w:id="2">
    <w:p w14:paraId="02ADEBC5" w14:textId="22A96ADE" w:rsidR="008E5D41" w:rsidRDefault="008E5D41" w:rsidP="008E5D41">
      <w:pPr>
        <w:pStyle w:val="Footnote"/>
      </w:pPr>
      <w:r>
        <w:rPr>
          <w:vertAlign w:val="superscript"/>
        </w:rPr>
        <w:footnoteRef/>
      </w:r>
      <w:r>
        <w:rPr>
          <w:vertAlign w:val="superscript"/>
        </w:rPr>
        <w:t xml:space="preserve"> </w:t>
      </w:r>
      <w:r w:rsidRPr="008E5D41">
        <w:t>ЛИЦЕНЗИАР: Для лицензионного программного обеспечения для учебных заведений («Academic Edition») укажите название. Например: Skype для бизнеса Server 2015, выпуск для учебных заведений.</w:t>
      </w:r>
    </w:p>
  </w:footnote>
  <w:footnote w:id="3">
    <w:p w14:paraId="28E690D3" w14:textId="1783656F" w:rsidR="005A67B0" w:rsidRPr="005A67B0" w:rsidRDefault="005A67B0" w:rsidP="005A67B0">
      <w:pPr>
        <w:pStyle w:val="Footnote"/>
      </w:pPr>
      <w:r>
        <w:rPr>
          <w:vertAlign w:val="superscript"/>
        </w:rPr>
        <w:footnoteRef/>
      </w:r>
      <w:r>
        <w:t xml:space="preserve"> </w:t>
      </w:r>
      <w:r w:rsidRPr="005A67B0">
        <w:t>ЛИЦЕНЗИАР: Укажите общее количество лицензий на процессор, предоставляемых пользователю в рамках настоящего соглашения.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838B93" w14:textId="77777777" w:rsidR="00246C3E" w:rsidRDefault="00246C3E">
    <w:pPr>
      <w:pStyle w:val="Header"/>
    </w:pPr>
  </w:p>
  <w:p w14:paraId="0C8E86AF" w14:textId="4B131BEE" w:rsidR="00246C3E" w:rsidRDefault="00677EEF">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ЧЕРНОВОЙ ВАРИАН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66E2D5" w14:textId="77777777" w:rsidR="00246C3E" w:rsidRDefault="00246C3E">
    <w:pPr>
      <w:pStyle w:val="Header"/>
    </w:pPr>
  </w:p>
  <w:p w14:paraId="2D18FA6B" w14:textId="2DF9511A" w:rsidR="00246C3E" w:rsidRDefault="00677EEF">
    <w:pPr>
      <w:pStyle w:val="Header"/>
    </w:pPr>
    <w:r>
      <w:rPr>
        <w:noProof/>
      </w:rPr>
      <w:pict w14:anchorId="701D4552">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ЧЕРНОВОЙ ВАРИАНТ</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44E68CF0"/>
    <w:lvl w:ilvl="0" w:tplc="7BA03794">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5EAE9292"/>
    <w:lvl w:ilvl="0" w:tplc="8E26AD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B33469F2"/>
    <w:lvl w:ilvl="0" w:tplc="F500C8C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AA28360A"/>
    <w:lvl w:ilvl="0" w:tplc="6B10DD7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FouHFDpZEnSaBaV676XFZqNxY/I=" w:salt="S/ex/xhpwQ8wx12WwKEZtQ=="/>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00FD4"/>
    <w:rsid w:val="0001637C"/>
    <w:rsid w:val="000242A2"/>
    <w:rsid w:val="00035D41"/>
    <w:rsid w:val="00045F68"/>
    <w:rsid w:val="000B27AC"/>
    <w:rsid w:val="000D035F"/>
    <w:rsid w:val="00137C31"/>
    <w:rsid w:val="001B0FE8"/>
    <w:rsid w:val="001C27FB"/>
    <w:rsid w:val="001D0CA9"/>
    <w:rsid w:val="001D696B"/>
    <w:rsid w:val="0023610C"/>
    <w:rsid w:val="00236FB3"/>
    <w:rsid w:val="00237E0D"/>
    <w:rsid w:val="002424FC"/>
    <w:rsid w:val="00246C3E"/>
    <w:rsid w:val="002E3121"/>
    <w:rsid w:val="003040FD"/>
    <w:rsid w:val="003114CA"/>
    <w:rsid w:val="00316026"/>
    <w:rsid w:val="0034486C"/>
    <w:rsid w:val="003A44E5"/>
    <w:rsid w:val="003A44FD"/>
    <w:rsid w:val="003B1330"/>
    <w:rsid w:val="003B35A7"/>
    <w:rsid w:val="003D0436"/>
    <w:rsid w:val="003F67B5"/>
    <w:rsid w:val="00413A80"/>
    <w:rsid w:val="0041621B"/>
    <w:rsid w:val="00442273"/>
    <w:rsid w:val="00474E7F"/>
    <w:rsid w:val="004A4F5C"/>
    <w:rsid w:val="004E5272"/>
    <w:rsid w:val="005020A3"/>
    <w:rsid w:val="0054113F"/>
    <w:rsid w:val="00547D3A"/>
    <w:rsid w:val="0058377A"/>
    <w:rsid w:val="005A67B0"/>
    <w:rsid w:val="005C04E6"/>
    <w:rsid w:val="005D1E6A"/>
    <w:rsid w:val="005D73E1"/>
    <w:rsid w:val="00604F01"/>
    <w:rsid w:val="00617361"/>
    <w:rsid w:val="006241C4"/>
    <w:rsid w:val="00660D9A"/>
    <w:rsid w:val="00677EEF"/>
    <w:rsid w:val="00701931"/>
    <w:rsid w:val="00721F9C"/>
    <w:rsid w:val="0074144D"/>
    <w:rsid w:val="00755487"/>
    <w:rsid w:val="007B3C09"/>
    <w:rsid w:val="007B49D2"/>
    <w:rsid w:val="007E0103"/>
    <w:rsid w:val="007F5373"/>
    <w:rsid w:val="00836F7D"/>
    <w:rsid w:val="00861ED9"/>
    <w:rsid w:val="0089373B"/>
    <w:rsid w:val="008A769B"/>
    <w:rsid w:val="008C57A3"/>
    <w:rsid w:val="008D5B6A"/>
    <w:rsid w:val="008E0947"/>
    <w:rsid w:val="008E5D41"/>
    <w:rsid w:val="00946EC5"/>
    <w:rsid w:val="009C1D72"/>
    <w:rsid w:val="009D6AE2"/>
    <w:rsid w:val="009E500D"/>
    <w:rsid w:val="00A237AD"/>
    <w:rsid w:val="00A247D0"/>
    <w:rsid w:val="00A33E93"/>
    <w:rsid w:val="00A451AF"/>
    <w:rsid w:val="00A83375"/>
    <w:rsid w:val="00AB5A05"/>
    <w:rsid w:val="00AB76DE"/>
    <w:rsid w:val="00AC028B"/>
    <w:rsid w:val="00AC7A58"/>
    <w:rsid w:val="00AE7DC9"/>
    <w:rsid w:val="00B22073"/>
    <w:rsid w:val="00B57D39"/>
    <w:rsid w:val="00B872DC"/>
    <w:rsid w:val="00BD1BA8"/>
    <w:rsid w:val="00BF4545"/>
    <w:rsid w:val="00C53A21"/>
    <w:rsid w:val="00C712AB"/>
    <w:rsid w:val="00CC6195"/>
    <w:rsid w:val="00CC7B07"/>
    <w:rsid w:val="00CE02A5"/>
    <w:rsid w:val="00D346C4"/>
    <w:rsid w:val="00D5523E"/>
    <w:rsid w:val="00DF6B2A"/>
    <w:rsid w:val="00E266BD"/>
    <w:rsid w:val="00E4561C"/>
    <w:rsid w:val="00E870C9"/>
    <w:rsid w:val="00E94D29"/>
    <w:rsid w:val="00EA4069"/>
    <w:rsid w:val="00EB23C2"/>
    <w:rsid w:val="00EF1D45"/>
    <w:rsid w:val="00F046DE"/>
    <w:rsid w:val="00F236AB"/>
    <w:rsid w:val="00F77F18"/>
    <w:rsid w:val="00F80D8A"/>
    <w:rsid w:val="00FA213D"/>
    <w:rsid w:val="00FA5FC5"/>
    <w:rsid w:val="00FC2B84"/>
    <w:rsid w:val="00FE3B66"/>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4069"/>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ru-RU" w:eastAsia="ru-RU" w:bidi="ru-RU"/>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2.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3.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4.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5.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73CFF520-24C1-4849-BFD1-AB8FC5FDD4C7}">
  <ds:schemaRefs>
    <ds:schemaRef ds:uri="http://schemas.openxmlformats.org/officeDocument/2006/bibliography"/>
  </ds:schemaRefs>
</ds:datastoreItem>
</file>

<file path=customXml/itemProps7.xml><?xml version="1.0" encoding="utf-8"?>
<ds:datastoreItem xmlns:ds="http://schemas.openxmlformats.org/officeDocument/2006/customXml" ds:itemID="{89EC080A-1ABF-4087-ADCF-048BC2EC7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3771</Words>
  <Characters>21495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2016-06-20T08:01:00Z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